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B3CA" w14:textId="6B07B80F" w:rsidR="00A52826" w:rsidRDefault="003F026B" w:rsidP="00646835">
      <w:pPr>
        <w:rPr>
          <w:rFonts w:ascii="Arial" w:hAnsi="Arial" w:cs="Arial"/>
          <w:b/>
          <w:bCs/>
          <w:sz w:val="24"/>
          <w:szCs w:val="24"/>
        </w:rPr>
      </w:pPr>
      <w:r w:rsidRPr="003F026B">
        <w:rPr>
          <w:rFonts w:ascii="Arial" w:hAnsi="Arial" w:cs="Arial"/>
          <w:b/>
          <w:bCs/>
          <w:sz w:val="24"/>
          <w:szCs w:val="24"/>
        </w:rPr>
        <w:drawing>
          <wp:inline distT="0" distB="0" distL="0" distR="0" wp14:anchorId="222D1674" wp14:editId="368B5321">
            <wp:extent cx="5096786" cy="3398234"/>
            <wp:effectExtent l="0" t="0" r="8890" b="0"/>
            <wp:docPr id="1028" name="Picture 4" descr="High-Fiber Foods &amp; Diabetes: Benefits, Recommendations &amp; More">
              <a:extLst xmlns:a="http://schemas.openxmlformats.org/drawingml/2006/main">
                <a:ext uri="{FF2B5EF4-FFF2-40B4-BE49-F238E27FC236}">
                  <a16:creationId xmlns:a16="http://schemas.microsoft.com/office/drawing/2014/main" id="{EEDB25A4-5323-59C6-0CF8-ED08A31B27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igh-Fiber Foods &amp; Diabetes: Benefits, Recommendations &amp; More">
                      <a:extLst>
                        <a:ext uri="{FF2B5EF4-FFF2-40B4-BE49-F238E27FC236}">
                          <a16:creationId xmlns:a16="http://schemas.microsoft.com/office/drawing/2014/main" id="{EEDB25A4-5323-59C6-0CF8-ED08A31B272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211" cy="3409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F0831" w14:textId="04184BF1" w:rsidR="00646835" w:rsidRPr="002018B7" w:rsidRDefault="00A52826" w:rsidP="00646835">
      <w:pPr>
        <w:rPr>
          <w:rFonts w:ascii="Arial" w:hAnsi="Arial" w:cs="Arial"/>
        </w:rPr>
      </w:pPr>
      <w:r w:rsidRPr="002018B7">
        <w:rPr>
          <w:rFonts w:ascii="Arial" w:hAnsi="Arial" w:cs="Arial"/>
          <w:b/>
          <w:bCs/>
        </w:rPr>
        <w:t>N</w:t>
      </w:r>
      <w:r w:rsidR="00646835" w:rsidRPr="002018B7">
        <w:rPr>
          <w:rFonts w:ascii="Arial" w:hAnsi="Arial" w:cs="Arial"/>
          <w:b/>
          <w:bCs/>
        </w:rPr>
        <w:t>aslov:</w:t>
      </w:r>
      <w:r w:rsidR="00646835" w:rsidRPr="002018B7">
        <w:rPr>
          <w:rFonts w:ascii="Arial" w:hAnsi="Arial" w:cs="Arial"/>
        </w:rPr>
        <w:t xml:space="preserve"> </w:t>
      </w:r>
      <w:r w:rsidR="00E2310A">
        <w:rPr>
          <w:rFonts w:ascii="Arial" w:hAnsi="Arial" w:cs="Arial"/>
        </w:rPr>
        <w:t xml:space="preserve">Hranjive tvari u hrani </w:t>
      </w:r>
      <w:r w:rsidR="00E075E0">
        <w:rPr>
          <w:rFonts w:ascii="Arial" w:hAnsi="Arial" w:cs="Arial"/>
        </w:rPr>
        <w:t>–</w:t>
      </w:r>
      <w:r w:rsidR="00E2310A">
        <w:rPr>
          <w:rFonts w:ascii="Arial" w:hAnsi="Arial" w:cs="Arial"/>
        </w:rPr>
        <w:t xml:space="preserve"> </w:t>
      </w:r>
      <w:r w:rsidR="00E075E0">
        <w:rPr>
          <w:rFonts w:ascii="Arial" w:hAnsi="Arial" w:cs="Arial"/>
        </w:rPr>
        <w:t>prehrambena vlakna</w:t>
      </w:r>
    </w:p>
    <w:p w14:paraId="14AA0DF4" w14:textId="58F36402" w:rsidR="00646835" w:rsidRPr="002018B7" w:rsidRDefault="00646835" w:rsidP="00646835">
      <w:pPr>
        <w:rPr>
          <w:rFonts w:ascii="Arial" w:hAnsi="Arial" w:cs="Arial"/>
        </w:rPr>
      </w:pPr>
      <w:r w:rsidRPr="002018B7">
        <w:rPr>
          <w:rFonts w:ascii="Arial" w:hAnsi="Arial" w:cs="Arial"/>
          <w:b/>
          <w:bCs/>
        </w:rPr>
        <w:t>Autor scenarija poučavanja:</w:t>
      </w:r>
      <w:r w:rsidRPr="002018B7">
        <w:rPr>
          <w:rFonts w:ascii="Arial" w:hAnsi="Arial" w:cs="Arial"/>
        </w:rPr>
        <w:t xml:space="preserve"> Nina Pilić</w:t>
      </w:r>
      <w:r w:rsidR="00A34DDC" w:rsidRPr="002018B7">
        <w:rPr>
          <w:rFonts w:ascii="Arial" w:hAnsi="Arial" w:cs="Arial"/>
        </w:rPr>
        <w:t>, dipl.ing., nastavnik mentor</w:t>
      </w:r>
    </w:p>
    <w:p w14:paraId="5AE60E6C" w14:textId="42BD2174" w:rsidR="00646835" w:rsidRPr="002018B7" w:rsidRDefault="00646835" w:rsidP="00646835">
      <w:pPr>
        <w:rPr>
          <w:rFonts w:ascii="Arial" w:hAnsi="Arial" w:cs="Arial"/>
        </w:rPr>
      </w:pPr>
      <w:r w:rsidRPr="002018B7">
        <w:rPr>
          <w:rFonts w:ascii="Arial" w:hAnsi="Arial" w:cs="Arial"/>
          <w:b/>
          <w:bCs/>
        </w:rPr>
        <w:t>Predmet:</w:t>
      </w:r>
      <w:r w:rsidRPr="002018B7">
        <w:rPr>
          <w:rFonts w:ascii="Arial" w:hAnsi="Arial" w:cs="Arial"/>
        </w:rPr>
        <w:t xml:space="preserve"> </w:t>
      </w:r>
      <w:r w:rsidR="008B0422">
        <w:rPr>
          <w:rFonts w:ascii="Arial" w:hAnsi="Arial" w:cs="Arial"/>
        </w:rPr>
        <w:t>Hrana i prehrana</w:t>
      </w:r>
    </w:p>
    <w:p w14:paraId="46C43BB2" w14:textId="68A4EA10" w:rsidR="00646835" w:rsidRPr="002018B7" w:rsidRDefault="00646835" w:rsidP="00646835">
      <w:pPr>
        <w:rPr>
          <w:rFonts w:ascii="Arial" w:hAnsi="Arial" w:cs="Arial"/>
        </w:rPr>
      </w:pPr>
      <w:r w:rsidRPr="002018B7">
        <w:rPr>
          <w:rFonts w:ascii="Arial" w:hAnsi="Arial" w:cs="Arial"/>
          <w:b/>
          <w:bCs/>
        </w:rPr>
        <w:t>Smjer:</w:t>
      </w:r>
      <w:r w:rsidRPr="002018B7">
        <w:rPr>
          <w:rFonts w:ascii="Arial" w:hAnsi="Arial" w:cs="Arial"/>
        </w:rPr>
        <w:t xml:space="preserve"> Prehrambeni tehničar</w:t>
      </w:r>
    </w:p>
    <w:p w14:paraId="362FF3D8" w14:textId="68C2A4D0" w:rsidR="00646835" w:rsidRPr="002018B7" w:rsidRDefault="00646835" w:rsidP="00646835">
      <w:pPr>
        <w:rPr>
          <w:rFonts w:ascii="Arial" w:hAnsi="Arial" w:cs="Arial"/>
        </w:rPr>
      </w:pPr>
      <w:r w:rsidRPr="002018B7">
        <w:rPr>
          <w:rFonts w:ascii="Arial" w:hAnsi="Arial" w:cs="Arial"/>
          <w:b/>
          <w:bCs/>
        </w:rPr>
        <w:t>Razred:</w:t>
      </w:r>
      <w:r w:rsidRPr="002018B7">
        <w:rPr>
          <w:rFonts w:ascii="Arial" w:hAnsi="Arial" w:cs="Arial"/>
        </w:rPr>
        <w:t xml:space="preserve"> 1.</w:t>
      </w:r>
      <w:r w:rsidR="00A34DDC" w:rsidRPr="002018B7">
        <w:rPr>
          <w:rFonts w:ascii="Arial" w:hAnsi="Arial" w:cs="Arial"/>
        </w:rPr>
        <w:t xml:space="preserve"> </w:t>
      </w:r>
      <w:r w:rsidRPr="002018B7">
        <w:rPr>
          <w:rFonts w:ascii="Arial" w:hAnsi="Arial" w:cs="Arial"/>
        </w:rPr>
        <w:t>razred</w:t>
      </w:r>
    </w:p>
    <w:p w14:paraId="7132FC2B" w14:textId="6F58D5E1" w:rsidR="00646835" w:rsidRPr="002018B7" w:rsidRDefault="00646835" w:rsidP="00646835">
      <w:pPr>
        <w:rPr>
          <w:rFonts w:ascii="Arial" w:hAnsi="Arial" w:cs="Arial"/>
        </w:rPr>
      </w:pPr>
      <w:r w:rsidRPr="002018B7">
        <w:rPr>
          <w:rFonts w:ascii="Arial" w:hAnsi="Arial" w:cs="Arial"/>
          <w:b/>
          <w:bCs/>
        </w:rPr>
        <w:t>Nastavna tema:</w:t>
      </w:r>
      <w:r w:rsidRPr="002018B7">
        <w:rPr>
          <w:rFonts w:ascii="Arial" w:hAnsi="Arial" w:cs="Arial"/>
        </w:rPr>
        <w:t xml:space="preserve"> </w:t>
      </w:r>
      <w:r w:rsidR="003F026B">
        <w:rPr>
          <w:rFonts w:ascii="Arial" w:hAnsi="Arial" w:cs="Arial"/>
        </w:rPr>
        <w:t>Prehrambena vlakna</w:t>
      </w:r>
    </w:p>
    <w:p w14:paraId="4C00FC06" w14:textId="185B6EF3" w:rsidR="00646835" w:rsidRPr="002018B7" w:rsidRDefault="00646835" w:rsidP="00646835">
      <w:pPr>
        <w:rPr>
          <w:rFonts w:ascii="Arial" w:hAnsi="Arial" w:cs="Arial"/>
        </w:rPr>
      </w:pPr>
      <w:r w:rsidRPr="00EC417C">
        <w:rPr>
          <w:rFonts w:ascii="Arial" w:hAnsi="Arial" w:cs="Arial"/>
          <w:b/>
          <w:bCs/>
        </w:rPr>
        <w:t>Razina izvedbene složenosti:</w:t>
      </w:r>
      <w:r w:rsidRPr="00EC417C">
        <w:rPr>
          <w:rFonts w:ascii="Arial" w:hAnsi="Arial" w:cs="Arial"/>
        </w:rPr>
        <w:t xml:space="preserve"> </w:t>
      </w:r>
      <w:r w:rsidR="00EC417C">
        <w:rPr>
          <w:rFonts w:ascii="Arial" w:hAnsi="Arial" w:cs="Arial"/>
        </w:rPr>
        <w:t>jednostavna</w:t>
      </w:r>
    </w:p>
    <w:p w14:paraId="66D69109" w14:textId="193FFCFD" w:rsidR="00646835" w:rsidRPr="002018B7" w:rsidRDefault="00646835" w:rsidP="00091BCA">
      <w:pPr>
        <w:spacing w:before="120" w:after="0" w:line="360" w:lineRule="auto"/>
        <w:jc w:val="both"/>
        <w:rPr>
          <w:rFonts w:ascii="Arial" w:hAnsi="Arial" w:cs="Arial"/>
        </w:rPr>
      </w:pPr>
      <w:r w:rsidRPr="002018B7">
        <w:rPr>
          <w:rFonts w:ascii="Arial" w:hAnsi="Arial" w:cs="Arial"/>
          <w:b/>
          <w:bCs/>
        </w:rPr>
        <w:t>Ključni pojmovi:</w:t>
      </w:r>
      <w:r w:rsidRPr="002018B7">
        <w:rPr>
          <w:rFonts w:ascii="Arial" w:hAnsi="Arial" w:cs="Arial"/>
        </w:rPr>
        <w:t xml:space="preserve"> </w:t>
      </w:r>
      <w:r w:rsidR="003F026B">
        <w:rPr>
          <w:rFonts w:ascii="Arial" w:hAnsi="Arial" w:cs="Arial"/>
        </w:rPr>
        <w:t>t</w:t>
      </w:r>
      <w:r w:rsidR="003F026B" w:rsidRPr="003F026B">
        <w:rPr>
          <w:rFonts w:ascii="Arial" w:hAnsi="Arial" w:cs="Arial"/>
        </w:rPr>
        <w:t>opiva i netopiva prehrambena vlakna, pektin, inulin, celuloza</w:t>
      </w:r>
    </w:p>
    <w:p w14:paraId="160D9AD3" w14:textId="167D4F3F" w:rsidR="005B04FB" w:rsidRPr="002018B7" w:rsidRDefault="00646835" w:rsidP="008654A3">
      <w:pPr>
        <w:spacing w:line="360" w:lineRule="auto"/>
        <w:rPr>
          <w:rFonts w:ascii="Arial" w:hAnsi="Arial" w:cs="Arial"/>
        </w:rPr>
      </w:pPr>
      <w:r w:rsidRPr="002018B7">
        <w:rPr>
          <w:rFonts w:ascii="Arial" w:hAnsi="Arial" w:cs="Arial"/>
          <w:b/>
          <w:bCs/>
        </w:rPr>
        <w:t>Korelacije, interdisciplinarnost i međupredmetne teme:</w:t>
      </w:r>
      <w:r w:rsidRPr="002018B7">
        <w:rPr>
          <w:rFonts w:ascii="Arial" w:hAnsi="Arial" w:cs="Arial"/>
        </w:rPr>
        <w:t xml:space="preserve"> </w:t>
      </w:r>
      <w:r w:rsidR="00091BCA" w:rsidRPr="002018B7">
        <w:rPr>
          <w:rFonts w:ascii="Arial" w:hAnsi="Arial" w:cs="Arial"/>
        </w:rPr>
        <w:t>kemija</w:t>
      </w:r>
      <w:r w:rsidR="003F026B">
        <w:rPr>
          <w:rFonts w:ascii="Arial" w:hAnsi="Arial" w:cs="Arial"/>
        </w:rPr>
        <w:t xml:space="preserve"> u struci</w:t>
      </w:r>
      <w:r w:rsidR="00091BCA" w:rsidRPr="002018B7">
        <w:rPr>
          <w:rFonts w:ascii="Arial" w:hAnsi="Arial" w:cs="Arial"/>
        </w:rPr>
        <w:t>,</w:t>
      </w:r>
      <w:r w:rsidRPr="002018B7">
        <w:rPr>
          <w:rFonts w:ascii="Arial" w:hAnsi="Arial" w:cs="Arial"/>
        </w:rPr>
        <w:t xml:space="preserve"> učiti kako učiti, osobni i socijalni razvoj</w:t>
      </w:r>
    </w:p>
    <w:p w14:paraId="0B8CED03" w14:textId="77777777" w:rsidR="008654A3" w:rsidRPr="002112F2" w:rsidRDefault="008654A3" w:rsidP="008654A3">
      <w:pPr>
        <w:spacing w:after="0" w:line="276" w:lineRule="auto"/>
        <w:rPr>
          <w:rFonts w:ascii="Arial" w:hAnsi="Arial" w:cs="Arial"/>
          <w:b/>
          <w:bCs/>
        </w:rPr>
      </w:pPr>
      <w:r w:rsidRPr="002112F2">
        <w:rPr>
          <w:rFonts w:ascii="Arial" w:hAnsi="Arial" w:cs="Arial"/>
          <w:b/>
          <w:bCs/>
        </w:rPr>
        <w:t xml:space="preserve">Ishodi učenja: </w:t>
      </w:r>
    </w:p>
    <w:p w14:paraId="292E9600" w14:textId="5CCFF8AF" w:rsidR="002112F2" w:rsidRPr="002112F2" w:rsidRDefault="002112F2" w:rsidP="008654A3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Objasniti važnost prehrambenih vlakana u prehrani</w:t>
      </w:r>
    </w:p>
    <w:p w14:paraId="6E6C56CA" w14:textId="0E4010E0" w:rsidR="002112F2" w:rsidRPr="00C90422" w:rsidRDefault="00DD5089" w:rsidP="002112F2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</w:rPr>
      </w:pPr>
      <w:r w:rsidRPr="002112F2">
        <w:rPr>
          <w:rFonts w:ascii="Arial" w:hAnsi="Arial" w:cs="Arial"/>
        </w:rPr>
        <w:t xml:space="preserve">Razlikovati </w:t>
      </w:r>
      <w:r w:rsidR="002112F2">
        <w:rPr>
          <w:rFonts w:ascii="Arial" w:hAnsi="Arial" w:cs="Arial"/>
        </w:rPr>
        <w:t>topiva od netopivih prehrambenih vlakana</w:t>
      </w:r>
    </w:p>
    <w:p w14:paraId="10D76888" w14:textId="4691C1CD" w:rsidR="00C90422" w:rsidRPr="002112F2" w:rsidRDefault="00C90422" w:rsidP="002112F2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Us</w:t>
      </w:r>
      <w:r w:rsidRPr="00C90422">
        <w:rPr>
          <w:rFonts w:ascii="Arial" w:hAnsi="Arial" w:cs="Arial"/>
        </w:rPr>
        <w:t>porediti škrob i celulozu prema građi, svojstvima i ulozi u prehrani.</w:t>
      </w:r>
    </w:p>
    <w:p w14:paraId="1BB8796E" w14:textId="468CE2C4" w:rsidR="008654A3" w:rsidRPr="00C90422" w:rsidRDefault="008654A3" w:rsidP="008654A3">
      <w:pPr>
        <w:rPr>
          <w:rFonts w:ascii="Arial" w:hAnsi="Arial" w:cs="Arial"/>
          <w:b/>
          <w:bCs/>
        </w:rPr>
      </w:pPr>
      <w:r w:rsidRPr="00C90422">
        <w:rPr>
          <w:rFonts w:ascii="Arial" w:hAnsi="Arial" w:cs="Arial"/>
          <w:b/>
          <w:bCs/>
        </w:rPr>
        <w:t>Međupredmetne teme:</w:t>
      </w:r>
    </w:p>
    <w:p w14:paraId="6488722E" w14:textId="77777777" w:rsidR="008654A3" w:rsidRPr="00C90422" w:rsidRDefault="008654A3" w:rsidP="008654A3">
      <w:pPr>
        <w:pStyle w:val="ListParagraph"/>
        <w:numPr>
          <w:ilvl w:val="0"/>
          <w:numId w:val="9"/>
        </w:numPr>
        <w:spacing w:before="120" w:after="0" w:line="276" w:lineRule="auto"/>
        <w:rPr>
          <w:rFonts w:ascii="Arial" w:hAnsi="Arial" w:cs="Arial"/>
        </w:rPr>
      </w:pPr>
      <w:r w:rsidRPr="00C90422">
        <w:rPr>
          <w:rFonts w:ascii="Arial" w:hAnsi="Arial" w:cs="Arial"/>
        </w:rPr>
        <w:t>osr B.5.2. Suradnički uči i radi u timu</w:t>
      </w:r>
    </w:p>
    <w:p w14:paraId="24358083" w14:textId="77777777" w:rsidR="008654A3" w:rsidRPr="00C90422" w:rsidRDefault="008654A3" w:rsidP="008654A3">
      <w:pPr>
        <w:pStyle w:val="ListParagraph"/>
        <w:numPr>
          <w:ilvl w:val="0"/>
          <w:numId w:val="9"/>
        </w:numPr>
        <w:spacing w:before="120" w:after="0" w:line="276" w:lineRule="auto"/>
        <w:rPr>
          <w:rFonts w:ascii="Arial" w:hAnsi="Arial" w:cs="Arial"/>
        </w:rPr>
      </w:pPr>
      <w:r w:rsidRPr="00C90422">
        <w:rPr>
          <w:rFonts w:ascii="Arial" w:hAnsi="Arial" w:cs="Arial"/>
        </w:rPr>
        <w:t>uku A.4/5.2 - Učenik se koristi različitim strategijama učenja i samostalno ih primjenjuje u ostvarivanju ciljeva učenja i rješavanju problema u svim područjima učenja</w:t>
      </w:r>
    </w:p>
    <w:p w14:paraId="23C03771" w14:textId="77777777" w:rsidR="008654A3" w:rsidRPr="00C90422" w:rsidRDefault="008654A3" w:rsidP="008654A3">
      <w:pPr>
        <w:pStyle w:val="ListParagraph"/>
        <w:numPr>
          <w:ilvl w:val="0"/>
          <w:numId w:val="9"/>
        </w:numPr>
        <w:spacing w:before="120" w:after="0" w:line="276" w:lineRule="auto"/>
        <w:rPr>
          <w:rFonts w:ascii="Arial" w:hAnsi="Arial" w:cs="Arial"/>
        </w:rPr>
      </w:pPr>
      <w:r w:rsidRPr="00C90422">
        <w:rPr>
          <w:rFonts w:ascii="Arial" w:hAnsi="Arial" w:cs="Arial"/>
          <w:color w:val="231F20"/>
        </w:rPr>
        <w:t>B.4.2.C Razvija osobne potencijale i socijalne uloge</w:t>
      </w:r>
    </w:p>
    <w:p w14:paraId="452CE8BA" w14:textId="77777777" w:rsidR="008654A3" w:rsidRPr="00C90422" w:rsidRDefault="008654A3" w:rsidP="008654A3">
      <w:pPr>
        <w:pStyle w:val="ListParagraph"/>
        <w:numPr>
          <w:ilvl w:val="0"/>
          <w:numId w:val="9"/>
        </w:numPr>
        <w:spacing w:before="120" w:after="0" w:line="276" w:lineRule="auto"/>
        <w:rPr>
          <w:rFonts w:ascii="Arial" w:hAnsi="Arial" w:cs="Arial"/>
        </w:rPr>
      </w:pPr>
      <w:r w:rsidRPr="00C90422">
        <w:rPr>
          <w:rFonts w:ascii="Arial" w:hAnsi="Arial" w:cs="Arial"/>
          <w:color w:val="231F20"/>
        </w:rPr>
        <w:t>ikt C.4.4. Učenik samostalno i odgovorno upravlja prikupljenim informacijama</w:t>
      </w:r>
    </w:p>
    <w:p w14:paraId="3AA5F027" w14:textId="6DB80692" w:rsidR="008654A3" w:rsidRPr="00C90422" w:rsidRDefault="008654A3" w:rsidP="008654A3">
      <w:pPr>
        <w:pStyle w:val="ListParagraph"/>
        <w:numPr>
          <w:ilvl w:val="0"/>
          <w:numId w:val="9"/>
        </w:numPr>
        <w:spacing w:before="120" w:after="0" w:line="276" w:lineRule="auto"/>
        <w:rPr>
          <w:rFonts w:ascii="Arial" w:hAnsi="Arial" w:cs="Arial"/>
        </w:rPr>
      </w:pPr>
      <w:r w:rsidRPr="00C90422">
        <w:rPr>
          <w:rFonts w:ascii="Arial" w:hAnsi="Arial" w:cs="Arial"/>
        </w:rPr>
        <w:lastRenderedPageBreak/>
        <w:t>uku D.4/5.2.- Učenik ostvaruje dobru komunikaciju s drugima, uspješno surađuje u različitim situacijama i spreman je zatražiti i ponuditi pomoć</w:t>
      </w:r>
    </w:p>
    <w:p w14:paraId="47FF3E2F" w14:textId="11CA770A" w:rsidR="008654A3" w:rsidRPr="00C02769" w:rsidRDefault="008654A3" w:rsidP="00A52826">
      <w:pPr>
        <w:spacing w:before="120" w:after="0" w:line="276" w:lineRule="auto"/>
        <w:rPr>
          <w:rFonts w:ascii="Arial" w:hAnsi="Arial" w:cs="Arial"/>
          <w:b/>
          <w:bCs/>
        </w:rPr>
      </w:pPr>
      <w:r w:rsidRPr="00C02769">
        <w:rPr>
          <w:rFonts w:ascii="Arial" w:hAnsi="Arial" w:cs="Arial"/>
          <w:b/>
          <w:bCs/>
        </w:rPr>
        <w:t>Vrednovanje:</w:t>
      </w:r>
    </w:p>
    <w:p w14:paraId="6BCCF146" w14:textId="283C3F93" w:rsidR="00814840" w:rsidRPr="00413CD1" w:rsidRDefault="008654A3" w:rsidP="00814840">
      <w:pPr>
        <w:pStyle w:val="ListParagraph"/>
        <w:numPr>
          <w:ilvl w:val="0"/>
          <w:numId w:val="11"/>
        </w:numPr>
        <w:spacing w:after="0" w:line="276" w:lineRule="auto"/>
        <w:rPr>
          <w:rFonts w:ascii="Arial" w:hAnsi="Arial" w:cs="Arial"/>
        </w:rPr>
      </w:pPr>
      <w:r w:rsidRPr="00C02769">
        <w:rPr>
          <w:rFonts w:ascii="Arial" w:hAnsi="Arial" w:cs="Arial"/>
        </w:rPr>
        <w:t xml:space="preserve">Vrednovanje za učenje: </w:t>
      </w:r>
      <w:r w:rsidR="00413CD1">
        <w:rPr>
          <w:rFonts w:ascii="Arial" w:hAnsi="Arial" w:cs="Arial"/>
        </w:rPr>
        <w:t>Vennov dijagram</w:t>
      </w:r>
    </w:p>
    <w:p w14:paraId="5606FC2E" w14:textId="28347AAF" w:rsidR="0020001A" w:rsidRPr="00C02769" w:rsidRDefault="0020001A" w:rsidP="00F3284A">
      <w:pPr>
        <w:spacing w:after="0" w:line="276" w:lineRule="auto"/>
        <w:rPr>
          <w:rFonts w:ascii="Arial" w:hAnsi="Arial" w:cs="Arial"/>
          <w:b/>
          <w:bCs/>
        </w:rPr>
      </w:pPr>
    </w:p>
    <w:p w14:paraId="580DA37F" w14:textId="77777777" w:rsidR="0020001A" w:rsidRDefault="0020001A" w:rsidP="00F3284A">
      <w:pPr>
        <w:spacing w:after="0" w:line="276" w:lineRule="auto"/>
        <w:rPr>
          <w:rFonts w:ascii="Arial" w:hAnsi="Arial" w:cs="Arial"/>
          <w:b/>
          <w:bCs/>
        </w:rPr>
      </w:pPr>
    </w:p>
    <w:p w14:paraId="5E5EDF9B" w14:textId="77777777" w:rsidR="0057781A" w:rsidRPr="003F026B" w:rsidRDefault="001A45C7" w:rsidP="001A45C7">
      <w:pPr>
        <w:pStyle w:val="ListParagraph"/>
        <w:numPr>
          <w:ilvl w:val="0"/>
          <w:numId w:val="16"/>
        </w:numPr>
        <w:spacing w:line="360" w:lineRule="auto"/>
        <w:rPr>
          <w:i/>
        </w:rPr>
      </w:pPr>
      <w:r w:rsidRPr="001A45C7">
        <w:rPr>
          <w:rFonts w:ascii="Arial" w:hAnsi="Arial" w:cs="Arial"/>
          <w:b/>
          <w:bCs/>
        </w:rPr>
        <w:t>Uvod u nastavnu temu metodom razgovora</w:t>
      </w:r>
    </w:p>
    <w:p w14:paraId="3AF351F6" w14:textId="0A0EAFF7" w:rsidR="003F026B" w:rsidRDefault="003F026B" w:rsidP="003F026B">
      <w:pPr>
        <w:pStyle w:val="ListParagraph"/>
        <w:spacing w:line="360" w:lineRule="auto"/>
        <w:rPr>
          <w:rFonts w:ascii="Arial" w:hAnsi="Arial" w:cs="Arial"/>
          <w:iCs/>
        </w:rPr>
      </w:pPr>
      <w:r w:rsidRPr="003F026B">
        <w:rPr>
          <w:rFonts w:ascii="Arial" w:hAnsi="Arial" w:cs="Arial"/>
          <w:iCs/>
        </w:rPr>
        <w:t>Što znači kada kažemo da je hrana vlaknasta? Kojim hranjivim tvarima je bogata? Navedi nekoliko primjera vlaknaste hrane.</w:t>
      </w:r>
    </w:p>
    <w:p w14:paraId="3AEB2BB9" w14:textId="62EB86D2" w:rsidR="00192534" w:rsidRPr="00192534" w:rsidRDefault="00192534" w:rsidP="00192534">
      <w:pPr>
        <w:pStyle w:val="ListParagraph"/>
        <w:spacing w:line="360" w:lineRule="auto"/>
        <w:rPr>
          <w:rFonts w:ascii="Arial" w:hAnsi="Arial" w:cs="Arial"/>
          <w:iCs/>
        </w:rPr>
      </w:pPr>
      <w:r w:rsidRPr="00192534">
        <w:rPr>
          <w:rFonts w:ascii="Arial" w:hAnsi="Arial" w:cs="Arial"/>
          <w:iCs/>
        </w:rPr>
        <w:t>Nastavnik upućuje učenike na sliku koja prikazuje hranu bogatu prehrambenim vlaknima</w:t>
      </w:r>
      <w:r w:rsidR="00331259">
        <w:rPr>
          <w:rFonts w:ascii="Arial" w:hAnsi="Arial" w:cs="Arial"/>
          <w:iCs/>
        </w:rPr>
        <w:t>. U</w:t>
      </w:r>
      <w:r w:rsidRPr="00192534">
        <w:rPr>
          <w:rFonts w:ascii="Arial" w:hAnsi="Arial" w:cs="Arial"/>
          <w:iCs/>
        </w:rPr>
        <w:t>čenici navode hranu bogatu prehrambenim vlaknima</w:t>
      </w:r>
    </w:p>
    <w:p w14:paraId="24754817" w14:textId="7FFEE3DE" w:rsidR="0057781A" w:rsidRPr="0057781A" w:rsidRDefault="00192534" w:rsidP="001A45C7">
      <w:pPr>
        <w:pStyle w:val="ListParagraph"/>
        <w:numPr>
          <w:ilvl w:val="0"/>
          <w:numId w:val="16"/>
        </w:numPr>
        <w:spacing w:line="360" w:lineRule="auto"/>
        <w:rPr>
          <w:i/>
        </w:rPr>
      </w:pPr>
      <w:r>
        <w:rPr>
          <w:rFonts w:ascii="Arial" w:hAnsi="Arial" w:cs="Arial"/>
          <w:b/>
          <w:bCs/>
        </w:rPr>
        <w:t>Prehrambena vlakna</w:t>
      </w:r>
    </w:p>
    <w:p w14:paraId="236A4172" w14:textId="2BDA3CED" w:rsidR="00BA0272" w:rsidRPr="00BA0272" w:rsidRDefault="00C64A2C" w:rsidP="00BA0272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i/>
          <w:color w:val="000000" w:themeColor="text1"/>
        </w:rPr>
      </w:pPr>
      <w:r w:rsidRPr="00BA0272">
        <w:rPr>
          <w:rFonts w:ascii="Arial" w:hAnsi="Arial" w:cs="Arial"/>
          <w:b/>
          <w:bCs/>
        </w:rPr>
        <w:t xml:space="preserve">Definicija </w:t>
      </w:r>
      <w:r w:rsidR="00192534" w:rsidRPr="00BA0272">
        <w:rPr>
          <w:rFonts w:ascii="Arial" w:hAnsi="Arial" w:cs="Arial"/>
          <w:b/>
          <w:bCs/>
        </w:rPr>
        <w:t>prehrambenih vlakana i njihova uloga</w:t>
      </w:r>
      <w:r w:rsidRPr="00BA0272">
        <w:rPr>
          <w:rFonts w:ascii="Arial" w:hAnsi="Arial" w:cs="Arial"/>
        </w:rPr>
        <w:t xml:space="preserve"> - </w:t>
      </w:r>
      <w:r w:rsidR="00BA0272" w:rsidRPr="00BA0272">
        <w:rPr>
          <w:rFonts w:ascii="Arial" w:hAnsi="Arial" w:cs="Arial"/>
          <w:color w:val="000000" w:themeColor="text1"/>
        </w:rPr>
        <w:t xml:space="preserve">Prehrambena vlakna većinom su neprobavljivi ugljikohidrati biljnoga podrijetla, vlaknaste i viskozne konzistencije, koji se u našem organizmu ne probavljaju pa zato nisu izvor energije. Iako ih ne možemo probaviti, važna </w:t>
      </w:r>
      <w:r w:rsidR="00BA0272">
        <w:rPr>
          <w:rFonts w:ascii="Arial" w:hAnsi="Arial" w:cs="Arial"/>
          <w:color w:val="000000" w:themeColor="text1"/>
        </w:rPr>
        <w:t xml:space="preserve">su </w:t>
      </w:r>
      <w:r w:rsidR="00BA0272" w:rsidRPr="00BA0272">
        <w:rPr>
          <w:rFonts w:ascii="Arial" w:hAnsi="Arial" w:cs="Arial"/>
          <w:color w:val="000000" w:themeColor="text1"/>
        </w:rPr>
        <w:t>sastavnica zdrave i uravnotežene prehrane.</w:t>
      </w:r>
    </w:p>
    <w:p w14:paraId="65A9CCBB" w14:textId="7E582F0D" w:rsidR="0057781A" w:rsidRDefault="00BA0272" w:rsidP="00EC417C">
      <w:pPr>
        <w:pStyle w:val="ListParagraph"/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Unos </w:t>
      </w:r>
      <w:r w:rsidRPr="00BA0272">
        <w:rPr>
          <w:rFonts w:ascii="Arial" w:hAnsi="Arial" w:cs="Arial"/>
          <w:color w:val="000000" w:themeColor="text1"/>
        </w:rPr>
        <w:t>prehrambenih vlakana povećava volumen stolice, pogoduje radu crijeva i ubrzava njihovo pražnjenje te odvođenje štetnih tvari iz organizma.</w:t>
      </w:r>
    </w:p>
    <w:p w14:paraId="02F94F33" w14:textId="77777777" w:rsidR="00EC417C" w:rsidRPr="00EC417C" w:rsidRDefault="00EC417C" w:rsidP="00EC417C">
      <w:pPr>
        <w:pStyle w:val="ListParagraph"/>
        <w:spacing w:after="0" w:line="360" w:lineRule="auto"/>
        <w:jc w:val="both"/>
        <w:rPr>
          <w:rFonts w:ascii="Arial" w:hAnsi="Arial" w:cs="Arial"/>
          <w:i/>
          <w:color w:val="000000" w:themeColor="text1"/>
        </w:rPr>
      </w:pPr>
    </w:p>
    <w:p w14:paraId="5EEA3F06" w14:textId="5B80B693" w:rsidR="00AC6CF2" w:rsidRDefault="00AC6CF2" w:rsidP="00AC6CF2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Aktivnost učenika</w:t>
      </w:r>
      <w:r w:rsidR="00C64A2C" w:rsidRPr="00BA0272">
        <w:rPr>
          <w:rFonts w:ascii="Arial" w:hAnsi="Arial" w:cs="Arial"/>
          <w:b/>
          <w:bCs/>
        </w:rPr>
        <w:t>:</w:t>
      </w:r>
    </w:p>
    <w:p w14:paraId="4DB43243" w14:textId="068830DF" w:rsidR="00AC6CF2" w:rsidRDefault="00AC6CF2" w:rsidP="00AC6CF2">
      <w:pPr>
        <w:spacing w:line="360" w:lineRule="auto"/>
        <w:ind w:left="720"/>
        <w:jc w:val="both"/>
        <w:rPr>
          <w:rFonts w:ascii="Arial" w:hAnsi="Arial" w:cs="Arial"/>
        </w:rPr>
      </w:pPr>
      <w:r w:rsidRPr="00AC6CF2">
        <w:rPr>
          <w:rFonts w:ascii="Arial" w:hAnsi="Arial" w:cs="Arial"/>
        </w:rPr>
        <w:t>Učenici u skupinama prikupljaju informacije o cjelovitim i necjelovitim žitaricama, uspoređuju njihove karakteristike</w:t>
      </w:r>
      <w:r w:rsidR="00FF699E">
        <w:rPr>
          <w:rFonts w:ascii="Arial" w:hAnsi="Arial" w:cs="Arial"/>
        </w:rPr>
        <w:t xml:space="preserve"> s naglaskom na kemijski sastav</w:t>
      </w:r>
      <w:r w:rsidRPr="00AC6CF2">
        <w:rPr>
          <w:rFonts w:ascii="Arial" w:hAnsi="Arial" w:cs="Arial"/>
        </w:rPr>
        <w:t xml:space="preserve"> te zajednički </w:t>
      </w:r>
      <w:r w:rsidR="00EC417C">
        <w:rPr>
          <w:rFonts w:ascii="Arial" w:hAnsi="Arial" w:cs="Arial"/>
        </w:rPr>
        <w:t>donose</w:t>
      </w:r>
      <w:r w:rsidRPr="00AC6CF2">
        <w:rPr>
          <w:rFonts w:ascii="Arial" w:hAnsi="Arial" w:cs="Arial"/>
        </w:rPr>
        <w:t xml:space="preserve"> zaključke o važnosti cjelovitih žitarica u prehrani. Pronalaze primjere proizvoda od cjelovitih žitarica na tržištu i prezentiraju rezultate svog rada.</w:t>
      </w:r>
    </w:p>
    <w:p w14:paraId="19993B6B" w14:textId="6F1C94E1" w:rsidR="004C0D4A" w:rsidRPr="00EC417C" w:rsidRDefault="00C64A2C" w:rsidP="00C916D1">
      <w:pPr>
        <w:pStyle w:val="ListParagraph"/>
        <w:numPr>
          <w:ilvl w:val="0"/>
          <w:numId w:val="19"/>
        </w:numPr>
        <w:spacing w:line="360" w:lineRule="auto"/>
        <w:ind w:left="1080"/>
        <w:jc w:val="both"/>
        <w:rPr>
          <w:rFonts w:ascii="Arial" w:hAnsi="Arial" w:cs="Arial"/>
          <w:b/>
          <w:bCs/>
        </w:rPr>
      </w:pPr>
      <w:r w:rsidRPr="00EC417C">
        <w:rPr>
          <w:rFonts w:ascii="Arial" w:hAnsi="Arial" w:cs="Arial"/>
          <w:b/>
          <w:bCs/>
        </w:rPr>
        <w:t xml:space="preserve">Podjela </w:t>
      </w:r>
      <w:r w:rsidR="00E54DFE" w:rsidRPr="00EC417C">
        <w:rPr>
          <w:rFonts w:ascii="Arial" w:hAnsi="Arial" w:cs="Arial"/>
          <w:b/>
          <w:bCs/>
        </w:rPr>
        <w:t>prehrambenih vlakana</w:t>
      </w:r>
      <w:r w:rsidRPr="00EC417C">
        <w:rPr>
          <w:rFonts w:ascii="Arial" w:hAnsi="Arial" w:cs="Arial"/>
          <w:b/>
          <w:bCs/>
        </w:rPr>
        <w:t xml:space="preserve"> </w:t>
      </w:r>
    </w:p>
    <w:p w14:paraId="5E274592" w14:textId="21F208E4" w:rsidR="001A0157" w:rsidRDefault="00EC417C" w:rsidP="001A0157">
      <w:pPr>
        <w:spacing w:line="360" w:lineRule="auto"/>
        <w:jc w:val="both"/>
        <w:rPr>
          <w:rFonts w:ascii="Arial" w:hAnsi="Arial" w:cs="Arial"/>
        </w:rPr>
      </w:pPr>
      <w:r w:rsidRPr="00EC417C">
        <w:drawing>
          <wp:inline distT="0" distB="0" distL="0" distR="0" wp14:anchorId="06F2002E" wp14:editId="723A7334">
            <wp:extent cx="6069578" cy="1986335"/>
            <wp:effectExtent l="76200" t="57150" r="64770" b="90170"/>
            <wp:docPr id="678045260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EC23F7CB-5868-E9F9-EA82-F4D4584632D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5044BC7C" w14:textId="2A88AD76" w:rsidR="00FF699E" w:rsidRDefault="00FF699E" w:rsidP="00C31D71">
      <w:pPr>
        <w:spacing w:line="360" w:lineRule="auto"/>
        <w:ind w:firstLine="720"/>
        <w:jc w:val="both"/>
        <w:rPr>
          <w:rFonts w:ascii="Arial" w:hAnsi="Arial" w:cs="Arial"/>
          <w:b/>
          <w:bCs/>
        </w:rPr>
      </w:pPr>
      <w:r w:rsidRPr="00FF699E">
        <w:rPr>
          <w:rFonts w:ascii="Arial" w:hAnsi="Arial" w:cs="Arial"/>
          <w:b/>
          <w:bCs/>
        </w:rPr>
        <w:lastRenderedPageBreak/>
        <w:t>Zadatak za učenike:</w:t>
      </w:r>
    </w:p>
    <w:p w14:paraId="0858E80A" w14:textId="2B4F27F9" w:rsidR="004E1309" w:rsidRPr="004E1309" w:rsidRDefault="004E1309" w:rsidP="00C31D71">
      <w:pPr>
        <w:spacing w:line="360" w:lineRule="auto"/>
        <w:ind w:firstLine="720"/>
        <w:jc w:val="both"/>
        <w:rPr>
          <w:rFonts w:ascii="Arial" w:hAnsi="Arial" w:cs="Arial"/>
        </w:rPr>
      </w:pPr>
      <w:r w:rsidRPr="004E1309">
        <w:rPr>
          <w:rFonts w:ascii="Arial" w:hAnsi="Arial" w:cs="Arial"/>
        </w:rPr>
        <w:t>Koja je osnovna građevna jedinica celuloze, a koja inulina?</w:t>
      </w:r>
    </w:p>
    <w:p w14:paraId="5E53C1E2" w14:textId="29EA616B" w:rsidR="001A45C7" w:rsidRDefault="001A45C7" w:rsidP="001A45C7">
      <w:pPr>
        <w:pStyle w:val="ListParagraph"/>
        <w:spacing w:after="0" w:line="276" w:lineRule="auto"/>
        <w:rPr>
          <w:rFonts w:ascii="Arial" w:hAnsi="Arial" w:cs="Arial"/>
          <w:b/>
          <w:bCs/>
        </w:rPr>
      </w:pPr>
    </w:p>
    <w:p w14:paraId="0C68A23D" w14:textId="267D17D8" w:rsidR="006B715E" w:rsidRPr="00FF699E" w:rsidRDefault="006B715E" w:rsidP="00C31D71">
      <w:pPr>
        <w:spacing w:after="0" w:line="276" w:lineRule="auto"/>
        <w:ind w:firstLine="720"/>
        <w:rPr>
          <w:rFonts w:ascii="Arial" w:hAnsi="Arial" w:cs="Arial"/>
          <w:b/>
          <w:bCs/>
        </w:rPr>
      </w:pPr>
      <w:r w:rsidRPr="00FF699E">
        <w:rPr>
          <w:rFonts w:ascii="Arial" w:hAnsi="Arial" w:cs="Arial"/>
          <w:b/>
          <w:bCs/>
        </w:rPr>
        <w:t xml:space="preserve">Aktivnost učenika: </w:t>
      </w:r>
    </w:p>
    <w:p w14:paraId="3F938ED9" w14:textId="77777777" w:rsidR="004E1309" w:rsidRDefault="004E1309" w:rsidP="004E1309">
      <w:pPr>
        <w:spacing w:after="0" w:line="276" w:lineRule="auto"/>
        <w:rPr>
          <w:rFonts w:ascii="Arial" w:hAnsi="Arial" w:cs="Arial"/>
          <w:b/>
          <w:bCs/>
        </w:rPr>
      </w:pPr>
    </w:p>
    <w:p w14:paraId="41665B74" w14:textId="042F13B2" w:rsidR="004E1309" w:rsidRPr="00C31D71" w:rsidRDefault="004E1309" w:rsidP="00C31D71">
      <w:pPr>
        <w:spacing w:after="0" w:line="360" w:lineRule="auto"/>
        <w:ind w:left="720"/>
        <w:jc w:val="both"/>
        <w:rPr>
          <w:rFonts w:ascii="Arial" w:hAnsi="Arial" w:cs="Arial"/>
        </w:rPr>
      </w:pPr>
      <w:r w:rsidRPr="00C31D71">
        <w:rPr>
          <w:rFonts w:ascii="Arial" w:hAnsi="Arial" w:cs="Arial"/>
        </w:rPr>
        <w:t xml:space="preserve">Učenici istražuju </w:t>
      </w:r>
      <w:r w:rsidR="00C31D71">
        <w:rPr>
          <w:rFonts w:ascii="Arial" w:hAnsi="Arial" w:cs="Arial"/>
        </w:rPr>
        <w:t>svojstva</w:t>
      </w:r>
      <w:r w:rsidRPr="00C31D71">
        <w:rPr>
          <w:rFonts w:ascii="Arial" w:hAnsi="Arial" w:cs="Arial"/>
        </w:rPr>
        <w:t xml:space="preserve"> pektin i objašnjavaju njegovu ulogu u želiranju namirnica. U skupinama raspravljaju o mogućnostima pripreme pekmeza bez kupovnih sredstava za želiranje te istražuju prirodne izvore pektina koji mogu poslužiti za želiranje tijekom pripreme pekmeza. Svoja saznanja dijele s ostatkom razreda i donose zaključke o primjeni prirodnih sredstava za želiranje.</w:t>
      </w:r>
    </w:p>
    <w:p w14:paraId="3D585BC2" w14:textId="77777777" w:rsidR="004750F4" w:rsidRPr="00C31D71" w:rsidRDefault="004750F4" w:rsidP="00C31D71">
      <w:pPr>
        <w:spacing w:after="0" w:line="276" w:lineRule="auto"/>
        <w:rPr>
          <w:rFonts w:ascii="Arial" w:hAnsi="Arial" w:cs="Arial"/>
          <w:b/>
          <w:bCs/>
        </w:rPr>
      </w:pPr>
    </w:p>
    <w:p w14:paraId="7B4F5B88" w14:textId="77777777" w:rsidR="004B1BEC" w:rsidRDefault="004B1BEC" w:rsidP="004B1B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</w:rPr>
      </w:pPr>
    </w:p>
    <w:p w14:paraId="63CE48DC" w14:textId="1F1EBA87" w:rsidR="007D52BF" w:rsidRPr="007D52BF" w:rsidRDefault="007D52BF" w:rsidP="007D52BF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7D52BF">
        <w:rPr>
          <w:rFonts w:ascii="Arial" w:hAnsi="Arial" w:cs="Arial"/>
          <w:b/>
          <w:bCs/>
          <w:color w:val="000000"/>
        </w:rPr>
        <w:t>Vennov dijagram</w:t>
      </w:r>
      <w:r>
        <w:rPr>
          <w:rFonts w:ascii="Arial" w:hAnsi="Arial" w:cs="Arial"/>
          <w:b/>
          <w:bCs/>
          <w:color w:val="000000"/>
        </w:rPr>
        <w:t xml:space="preserve"> - </w:t>
      </w:r>
      <w:r w:rsidRPr="007D52BF">
        <w:rPr>
          <w:rFonts w:ascii="Arial" w:hAnsi="Arial" w:cs="Arial"/>
          <w:color w:val="000000"/>
        </w:rPr>
        <w:t>učenici uspore</w:t>
      </w:r>
      <w:r>
        <w:rPr>
          <w:rFonts w:ascii="Arial" w:hAnsi="Arial" w:cs="Arial"/>
          <w:color w:val="000000"/>
        </w:rPr>
        <w:t>đuju</w:t>
      </w:r>
      <w:r w:rsidRPr="007D52BF">
        <w:rPr>
          <w:rFonts w:ascii="Arial" w:hAnsi="Arial" w:cs="Arial"/>
          <w:color w:val="000000"/>
        </w:rPr>
        <w:t xml:space="preserve"> škrob i </w:t>
      </w:r>
      <w:r w:rsidR="00C31D71">
        <w:rPr>
          <w:rFonts w:ascii="Arial" w:hAnsi="Arial" w:cs="Arial"/>
          <w:color w:val="000000"/>
        </w:rPr>
        <w:t xml:space="preserve">celulozu </w:t>
      </w:r>
      <w:r w:rsidRPr="007D52BF">
        <w:rPr>
          <w:rFonts w:ascii="Arial" w:hAnsi="Arial" w:cs="Arial"/>
          <w:color w:val="000000"/>
        </w:rPr>
        <w:t>te izdv</w:t>
      </w:r>
      <w:r>
        <w:rPr>
          <w:rFonts w:ascii="Arial" w:hAnsi="Arial" w:cs="Arial"/>
          <w:color w:val="000000"/>
        </w:rPr>
        <w:t>ajaju</w:t>
      </w:r>
      <w:r w:rsidRPr="007D52BF">
        <w:rPr>
          <w:rFonts w:ascii="Arial" w:hAnsi="Arial" w:cs="Arial"/>
          <w:color w:val="000000"/>
        </w:rPr>
        <w:t xml:space="preserve"> sličnosti i razlike između njih koje</w:t>
      </w:r>
      <w:r>
        <w:rPr>
          <w:rFonts w:ascii="Arial" w:hAnsi="Arial" w:cs="Arial"/>
          <w:color w:val="000000"/>
        </w:rPr>
        <w:t xml:space="preserve"> se</w:t>
      </w:r>
      <w:r w:rsidRPr="007D52BF">
        <w:rPr>
          <w:rFonts w:ascii="Arial" w:hAnsi="Arial" w:cs="Arial"/>
          <w:color w:val="000000"/>
        </w:rPr>
        <w:t xml:space="preserve"> mogu prikazati u obliku Vennova dijagrama. Na presjeku dvaju krugova učenici bilježe sličnosti između škroba i </w:t>
      </w:r>
      <w:r w:rsidR="00C31D71">
        <w:rPr>
          <w:rFonts w:ascii="Arial" w:hAnsi="Arial" w:cs="Arial"/>
          <w:color w:val="000000"/>
        </w:rPr>
        <w:t>celuloze</w:t>
      </w:r>
      <w:r w:rsidRPr="007D52BF">
        <w:rPr>
          <w:rFonts w:ascii="Arial" w:hAnsi="Arial" w:cs="Arial"/>
          <w:color w:val="000000"/>
        </w:rPr>
        <w:t>, a u vanjskim djelovima krugova bilježe razlike. Učenici mogu početno samostalno ispunjavati Vennov dijagram, a zatim u grupi rezultate revidirati.</w:t>
      </w:r>
    </w:p>
    <w:p w14:paraId="70ADBD9F" w14:textId="4646DA9E" w:rsidR="007D52BF" w:rsidRDefault="007D52BF" w:rsidP="007D52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Aktivnost učenika: </w:t>
      </w:r>
      <w:r w:rsidRPr="007D52BF">
        <w:rPr>
          <w:rFonts w:ascii="Arial" w:hAnsi="Arial" w:cs="Arial"/>
          <w:color w:val="000000"/>
        </w:rPr>
        <w:t xml:space="preserve">Na presjeku dvaju krugova upiši sličnosti između škroba i </w:t>
      </w:r>
      <w:r w:rsidR="00C31D71">
        <w:rPr>
          <w:rFonts w:ascii="Arial" w:hAnsi="Arial" w:cs="Arial"/>
          <w:color w:val="000000"/>
        </w:rPr>
        <w:t>celuloze</w:t>
      </w:r>
      <w:r w:rsidRPr="007D52BF">
        <w:rPr>
          <w:rFonts w:ascii="Arial" w:hAnsi="Arial" w:cs="Arial"/>
          <w:color w:val="000000"/>
        </w:rPr>
        <w:t>, a u vanjskim dijelovima kruga upiši po čemu se razlikuju.</w:t>
      </w:r>
    </w:p>
    <w:p w14:paraId="38171E10" w14:textId="77777777" w:rsidR="007D52BF" w:rsidRDefault="007D52BF" w:rsidP="007D52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2DC6E6D4" w14:textId="308C7A31" w:rsidR="007D52BF" w:rsidRPr="007D52BF" w:rsidRDefault="007D52BF" w:rsidP="007D52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noProof/>
        </w:rPr>
        <w:drawing>
          <wp:inline distT="0" distB="0" distL="0" distR="0" wp14:anchorId="18387435" wp14:editId="6C67E90A">
            <wp:extent cx="5486400" cy="3200400"/>
            <wp:effectExtent l="0" t="0" r="19050" b="0"/>
            <wp:docPr id="133455686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350E5A87" w14:textId="54505EB1" w:rsidR="004B1BEC" w:rsidRPr="007D52BF" w:rsidRDefault="004B1BEC" w:rsidP="007D52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  <w:bCs/>
          <w:color w:val="000000"/>
        </w:rPr>
      </w:pPr>
    </w:p>
    <w:p w14:paraId="0D0E8749" w14:textId="77777777" w:rsidR="004750F4" w:rsidRPr="006B715E" w:rsidRDefault="004750F4" w:rsidP="004750F4">
      <w:pPr>
        <w:pStyle w:val="ListParagraph"/>
        <w:spacing w:after="0" w:line="276" w:lineRule="auto"/>
        <w:ind w:left="1080"/>
        <w:rPr>
          <w:rFonts w:ascii="Arial" w:hAnsi="Arial" w:cs="Arial"/>
          <w:b/>
          <w:bCs/>
        </w:rPr>
      </w:pPr>
    </w:p>
    <w:p w14:paraId="20B4A8A4" w14:textId="77777777" w:rsidR="006B715E" w:rsidRPr="001A45C7" w:rsidRDefault="006B715E" w:rsidP="001A45C7">
      <w:pPr>
        <w:pStyle w:val="ListParagraph"/>
        <w:spacing w:after="0" w:line="276" w:lineRule="auto"/>
        <w:rPr>
          <w:rFonts w:ascii="Arial" w:hAnsi="Arial" w:cs="Arial"/>
          <w:b/>
          <w:bCs/>
        </w:rPr>
      </w:pPr>
    </w:p>
    <w:sectPr w:rsidR="006B715E" w:rsidRPr="001A45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0746"/>
    <w:multiLevelType w:val="hybridMultilevel"/>
    <w:tmpl w:val="AD6804C4"/>
    <w:lvl w:ilvl="0" w:tplc="E29289E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67F10"/>
    <w:multiLevelType w:val="multilevel"/>
    <w:tmpl w:val="C816A7B0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65062C"/>
    <w:multiLevelType w:val="hybridMultilevel"/>
    <w:tmpl w:val="94AC0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3346F"/>
    <w:multiLevelType w:val="hybridMultilevel"/>
    <w:tmpl w:val="742671E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A7033F"/>
    <w:multiLevelType w:val="hybridMultilevel"/>
    <w:tmpl w:val="56383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71B00"/>
    <w:multiLevelType w:val="hybridMultilevel"/>
    <w:tmpl w:val="F53A4D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52CCE"/>
    <w:multiLevelType w:val="hybridMultilevel"/>
    <w:tmpl w:val="0E646798"/>
    <w:lvl w:ilvl="0" w:tplc="956AA3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B30AF"/>
    <w:multiLevelType w:val="hybridMultilevel"/>
    <w:tmpl w:val="8CF2B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F1C5A"/>
    <w:multiLevelType w:val="hybridMultilevel"/>
    <w:tmpl w:val="B6EC206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982790"/>
    <w:multiLevelType w:val="hybridMultilevel"/>
    <w:tmpl w:val="D56ADEAC"/>
    <w:lvl w:ilvl="0" w:tplc="07164A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DD27D9"/>
    <w:multiLevelType w:val="multilevel"/>
    <w:tmpl w:val="CC4AE6D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A1235CC"/>
    <w:multiLevelType w:val="hybridMultilevel"/>
    <w:tmpl w:val="38961DB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E44501"/>
    <w:multiLevelType w:val="multilevel"/>
    <w:tmpl w:val="E7E02576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D312E8E"/>
    <w:multiLevelType w:val="hybridMultilevel"/>
    <w:tmpl w:val="987C3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B7F64"/>
    <w:multiLevelType w:val="hybridMultilevel"/>
    <w:tmpl w:val="08087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A1243"/>
    <w:multiLevelType w:val="hybridMultilevel"/>
    <w:tmpl w:val="6B44AC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57F94"/>
    <w:multiLevelType w:val="hybridMultilevel"/>
    <w:tmpl w:val="5CE642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95D45"/>
    <w:multiLevelType w:val="hybridMultilevel"/>
    <w:tmpl w:val="F60027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55172"/>
    <w:multiLevelType w:val="hybridMultilevel"/>
    <w:tmpl w:val="7B445A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876683">
    <w:abstractNumId w:val="8"/>
  </w:num>
  <w:num w:numId="2" w16cid:durableId="978261855">
    <w:abstractNumId w:val="11"/>
  </w:num>
  <w:num w:numId="3" w16cid:durableId="940457979">
    <w:abstractNumId w:val="7"/>
  </w:num>
  <w:num w:numId="4" w16cid:durableId="347416288">
    <w:abstractNumId w:val="4"/>
  </w:num>
  <w:num w:numId="5" w16cid:durableId="1679773401">
    <w:abstractNumId w:val="1"/>
  </w:num>
  <w:num w:numId="6" w16cid:durableId="872885488">
    <w:abstractNumId w:val="5"/>
  </w:num>
  <w:num w:numId="7" w16cid:durableId="1196622965">
    <w:abstractNumId w:val="18"/>
  </w:num>
  <w:num w:numId="8" w16cid:durableId="1898054158">
    <w:abstractNumId w:val="16"/>
  </w:num>
  <w:num w:numId="9" w16cid:durableId="2059435199">
    <w:abstractNumId w:val="17"/>
  </w:num>
  <w:num w:numId="10" w16cid:durableId="1781485719">
    <w:abstractNumId w:val="13"/>
  </w:num>
  <w:num w:numId="11" w16cid:durableId="1270818078">
    <w:abstractNumId w:val="2"/>
  </w:num>
  <w:num w:numId="12" w16cid:durableId="1171259726">
    <w:abstractNumId w:val="15"/>
  </w:num>
  <w:num w:numId="13" w16cid:durableId="1580629657">
    <w:abstractNumId w:val="10"/>
  </w:num>
  <w:num w:numId="14" w16cid:durableId="953050065">
    <w:abstractNumId w:val="3"/>
  </w:num>
  <w:num w:numId="15" w16cid:durableId="1831215825">
    <w:abstractNumId w:val="14"/>
  </w:num>
  <w:num w:numId="16" w16cid:durableId="1997609833">
    <w:abstractNumId w:val="6"/>
  </w:num>
  <w:num w:numId="17" w16cid:durableId="18287169">
    <w:abstractNumId w:val="9"/>
  </w:num>
  <w:num w:numId="18" w16cid:durableId="550382690">
    <w:abstractNumId w:val="12"/>
  </w:num>
  <w:num w:numId="19" w16cid:durableId="35811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35"/>
    <w:rsid w:val="00091BCA"/>
    <w:rsid w:val="000C6814"/>
    <w:rsid w:val="001545FC"/>
    <w:rsid w:val="00192534"/>
    <w:rsid w:val="001A0157"/>
    <w:rsid w:val="001A0873"/>
    <w:rsid w:val="001A45C7"/>
    <w:rsid w:val="001B2F54"/>
    <w:rsid w:val="0020001A"/>
    <w:rsid w:val="00200EF5"/>
    <w:rsid w:val="002018B7"/>
    <w:rsid w:val="002112F2"/>
    <w:rsid w:val="00331259"/>
    <w:rsid w:val="003C5D6F"/>
    <w:rsid w:val="003D759D"/>
    <w:rsid w:val="003F026B"/>
    <w:rsid w:val="00406B88"/>
    <w:rsid w:val="00413CD1"/>
    <w:rsid w:val="004750F4"/>
    <w:rsid w:val="00475BE0"/>
    <w:rsid w:val="004B1BEC"/>
    <w:rsid w:val="004C0D4A"/>
    <w:rsid w:val="004E1309"/>
    <w:rsid w:val="005215A3"/>
    <w:rsid w:val="00571D93"/>
    <w:rsid w:val="0057781A"/>
    <w:rsid w:val="005B04FB"/>
    <w:rsid w:val="00646835"/>
    <w:rsid w:val="006B715E"/>
    <w:rsid w:val="0074205C"/>
    <w:rsid w:val="00757D09"/>
    <w:rsid w:val="007D52BF"/>
    <w:rsid w:val="00814840"/>
    <w:rsid w:val="008654A3"/>
    <w:rsid w:val="008B0422"/>
    <w:rsid w:val="0099290B"/>
    <w:rsid w:val="009B25EF"/>
    <w:rsid w:val="009F604C"/>
    <w:rsid w:val="00A072C9"/>
    <w:rsid w:val="00A34DDC"/>
    <w:rsid w:val="00A52826"/>
    <w:rsid w:val="00AC6CF2"/>
    <w:rsid w:val="00B624D8"/>
    <w:rsid w:val="00B73C37"/>
    <w:rsid w:val="00BA0272"/>
    <w:rsid w:val="00BA717F"/>
    <w:rsid w:val="00BD37EF"/>
    <w:rsid w:val="00C02769"/>
    <w:rsid w:val="00C31D71"/>
    <w:rsid w:val="00C64A2C"/>
    <w:rsid w:val="00C90422"/>
    <w:rsid w:val="00DA356A"/>
    <w:rsid w:val="00DD5089"/>
    <w:rsid w:val="00E075E0"/>
    <w:rsid w:val="00E2310A"/>
    <w:rsid w:val="00E54DFE"/>
    <w:rsid w:val="00E7353B"/>
    <w:rsid w:val="00E85704"/>
    <w:rsid w:val="00E97FE1"/>
    <w:rsid w:val="00EC417C"/>
    <w:rsid w:val="00EC4A09"/>
    <w:rsid w:val="00EE58AD"/>
    <w:rsid w:val="00F3284A"/>
    <w:rsid w:val="00FF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38977"/>
  <w15:chartTrackingRefBased/>
  <w15:docId w15:val="{E85C2CA6-A993-4FF3-A89F-9FF3DA68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DDC"/>
    <w:pPr>
      <w:suppressAutoHyphens/>
      <w:autoSpaceDN w:val="0"/>
      <w:spacing w:line="242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t-8">
    <w:name w:val="t-8"/>
    <w:basedOn w:val="Normal"/>
    <w:rsid w:val="00865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BA" w:eastAsia="hr-BA"/>
      <w14:ligatures w14:val="none"/>
    </w:rPr>
  </w:style>
  <w:style w:type="table" w:styleId="ListTable1Light-Accent2">
    <w:name w:val="List Table 1 Light Accent 2"/>
    <w:basedOn w:val="TableNormal"/>
    <w:uiPriority w:val="46"/>
    <w:rsid w:val="0020001A"/>
    <w:pPr>
      <w:spacing w:after="0" w:line="240" w:lineRule="auto"/>
    </w:pPr>
    <w:rPr>
      <w:kern w:val="0"/>
      <w:lang w:val="hr-HR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C02769"/>
    <w:pPr>
      <w:spacing w:after="0" w:line="240" w:lineRule="auto"/>
    </w:pPr>
    <w:rPr>
      <w:kern w:val="0"/>
      <w:lang w:val="hr-HR"/>
      <w14:ligatures w14:val="none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4205C"/>
    <w:rPr>
      <w:color w:val="0563C1" w:themeColor="hyperlink"/>
      <w:u w:val="single"/>
    </w:rPr>
  </w:style>
  <w:style w:type="table" w:styleId="GridTable3-Accent2">
    <w:name w:val="Grid Table 3 Accent 2"/>
    <w:basedOn w:val="TableNormal"/>
    <w:uiPriority w:val="48"/>
    <w:rsid w:val="00571D93"/>
    <w:pPr>
      <w:spacing w:after="0" w:line="240" w:lineRule="auto"/>
    </w:pPr>
    <w:rPr>
      <w:kern w:val="0"/>
      <w:lang w:val="hr-HR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character" w:styleId="Strong">
    <w:name w:val="Strong"/>
    <w:basedOn w:val="DefaultParagraphFont"/>
    <w:uiPriority w:val="22"/>
    <w:qFormat/>
    <w:rsid w:val="002112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image" Target="media/image1.jpeg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1BBFEB-DB0F-49B2-BB23-60D9B5E6A891}" type="doc">
      <dgm:prSet loTypeId="urn:microsoft.com/office/officeart/2005/8/layout/hierarchy4" loCatId="list" qsTypeId="urn:microsoft.com/office/officeart/2005/8/quickstyle/simple5" qsCatId="simple" csTypeId="urn:microsoft.com/office/officeart/2005/8/colors/accent2_5" csCatId="accent2" phldr="1"/>
      <dgm:spPr/>
      <dgm:t>
        <a:bodyPr/>
        <a:lstStyle/>
        <a:p>
          <a:endParaRPr lang="en-GB"/>
        </a:p>
      </dgm:t>
    </dgm:pt>
    <dgm:pt modelId="{A7D307D5-F638-4A5F-AC56-78AEFE70EB12}">
      <dgm:prSet phldrT="[Text]" custT="1"/>
      <dgm:spPr/>
      <dgm:t>
        <a:bodyPr/>
        <a:lstStyle/>
        <a:p>
          <a:r>
            <a:rPr lang="en-GB" sz="1600" b="1" dirty="0" err="1"/>
            <a:t>Topiva</a:t>
          </a:r>
          <a:r>
            <a:rPr lang="en-GB" sz="1600" dirty="0"/>
            <a:t> - </a:t>
          </a:r>
          <a:r>
            <a:rPr lang="hr-HR" sz="1600" dirty="0"/>
            <a:t>u procesu probave</a:t>
          </a:r>
          <a:r>
            <a:rPr lang="en-GB" sz="1600" dirty="0"/>
            <a:t> se</a:t>
          </a:r>
          <a:r>
            <a:rPr lang="hr-HR" sz="1600" dirty="0"/>
            <a:t> otapaju stvarajući vrlo viskozan gel</a:t>
          </a:r>
          <a:endParaRPr lang="en-GB" sz="1600" dirty="0"/>
        </a:p>
      </dgm:t>
    </dgm:pt>
    <dgm:pt modelId="{9401D608-FF80-4856-BD61-252878BD9D13}" type="parTrans" cxnId="{953C6BCE-FF0D-45FB-AA1C-3510C1822588}">
      <dgm:prSet/>
      <dgm:spPr/>
      <dgm:t>
        <a:bodyPr/>
        <a:lstStyle/>
        <a:p>
          <a:endParaRPr lang="en-GB"/>
        </a:p>
      </dgm:t>
    </dgm:pt>
    <dgm:pt modelId="{78530656-C197-488F-BBB0-1789286BD5D9}" type="sibTrans" cxnId="{953C6BCE-FF0D-45FB-AA1C-3510C1822588}">
      <dgm:prSet/>
      <dgm:spPr/>
      <dgm:t>
        <a:bodyPr/>
        <a:lstStyle/>
        <a:p>
          <a:endParaRPr lang="en-GB"/>
        </a:p>
      </dgm:t>
    </dgm:pt>
    <dgm:pt modelId="{A8F2F4E1-BCEF-47A7-B27E-D089267F6AE1}">
      <dgm:prSet phldrT="[Text]" custT="1"/>
      <dgm:spPr/>
      <dgm:t>
        <a:bodyPr/>
        <a:lstStyle/>
        <a:p>
          <a:r>
            <a:rPr lang="en-GB" sz="1200" dirty="0" err="1"/>
            <a:t>Pektini</a:t>
          </a:r>
          <a:r>
            <a:rPr lang="en-GB" sz="1200" dirty="0"/>
            <a:t> - u</a:t>
          </a:r>
          <a:r>
            <a:rPr lang="hr-HR" sz="1200" dirty="0"/>
            <a:t> vodenim otopinama bubre i stvaraju stabilne želee </a:t>
          </a:r>
          <a:endParaRPr lang="en-GB" sz="1200" dirty="0"/>
        </a:p>
      </dgm:t>
    </dgm:pt>
    <dgm:pt modelId="{E711B8CF-5FA4-43E3-BB34-494D16D0C78F}" type="parTrans" cxnId="{1958DA86-E901-4AA4-A13D-689DF8321729}">
      <dgm:prSet/>
      <dgm:spPr/>
      <dgm:t>
        <a:bodyPr/>
        <a:lstStyle/>
        <a:p>
          <a:endParaRPr lang="en-GB"/>
        </a:p>
      </dgm:t>
    </dgm:pt>
    <dgm:pt modelId="{E6438AED-B6DE-4346-8F2B-C4D9C5B21A6B}" type="sibTrans" cxnId="{1958DA86-E901-4AA4-A13D-689DF8321729}">
      <dgm:prSet/>
      <dgm:spPr/>
      <dgm:t>
        <a:bodyPr/>
        <a:lstStyle/>
        <a:p>
          <a:endParaRPr lang="en-GB"/>
        </a:p>
      </dgm:t>
    </dgm:pt>
    <dgm:pt modelId="{1A8018A5-B20D-4F00-9A32-668F7F5CEC67}">
      <dgm:prSet phldrT="[Text]" custT="1"/>
      <dgm:spPr/>
      <dgm:t>
        <a:bodyPr/>
        <a:lstStyle/>
        <a:p>
          <a:r>
            <a:rPr lang="en-GB" sz="1200" dirty="0"/>
            <a:t>Inulin - </a:t>
          </a:r>
          <a:r>
            <a:rPr lang="hr-HR" sz="1200" dirty="0"/>
            <a:t>koristan u prehrani dijabetičara</a:t>
          </a:r>
          <a:r>
            <a:rPr lang="en-GB" sz="1200" dirty="0"/>
            <a:t>,</a:t>
          </a:r>
          <a:r>
            <a:rPr lang="hr-HR" sz="1200" dirty="0"/>
            <a:t> podupire zdravlje crijeva</a:t>
          </a:r>
          <a:r>
            <a:rPr lang="en-GB" sz="1200" dirty="0"/>
            <a:t>,</a:t>
          </a:r>
          <a:r>
            <a:rPr lang="hr-HR" sz="1200" dirty="0"/>
            <a:t> stimulira rast tzv. dobrih bakterija </a:t>
          </a:r>
          <a:endParaRPr lang="en-GB" sz="1200" dirty="0"/>
        </a:p>
      </dgm:t>
    </dgm:pt>
    <dgm:pt modelId="{B796E279-BAF0-4184-B67E-559EAFB55DD6}" type="parTrans" cxnId="{D2732D5A-9199-4664-88A6-EC0F3A827F14}">
      <dgm:prSet/>
      <dgm:spPr/>
      <dgm:t>
        <a:bodyPr/>
        <a:lstStyle/>
        <a:p>
          <a:endParaRPr lang="en-GB"/>
        </a:p>
      </dgm:t>
    </dgm:pt>
    <dgm:pt modelId="{4EB36A09-8569-41A0-BBD3-CF254F35A89D}" type="sibTrans" cxnId="{D2732D5A-9199-4664-88A6-EC0F3A827F14}">
      <dgm:prSet/>
      <dgm:spPr/>
      <dgm:t>
        <a:bodyPr/>
        <a:lstStyle/>
        <a:p>
          <a:endParaRPr lang="en-GB"/>
        </a:p>
      </dgm:t>
    </dgm:pt>
    <dgm:pt modelId="{B8748AF5-DDB1-408E-A561-DB528D230C2B}">
      <dgm:prSet phldrT="[Text]" custT="1"/>
      <dgm:spPr/>
      <dgm:t>
        <a:bodyPr/>
        <a:lstStyle/>
        <a:p>
          <a:r>
            <a:rPr lang="en-GB" sz="1600" b="1" dirty="0" err="1"/>
            <a:t>Netopiva</a:t>
          </a:r>
          <a:r>
            <a:rPr lang="en-GB" sz="1600" dirty="0"/>
            <a:t> -</a:t>
          </a:r>
          <a:r>
            <a:rPr lang="hr-HR" sz="1600" dirty="0"/>
            <a:t>izlaze iz probavnog sustava gotovo nepromijenjena</a:t>
          </a:r>
          <a:r>
            <a:rPr lang="en-GB" sz="1600" dirty="0"/>
            <a:t> </a:t>
          </a:r>
        </a:p>
      </dgm:t>
    </dgm:pt>
    <dgm:pt modelId="{E1A76285-D28A-4DFA-9E73-8EBFA2997CEB}" type="parTrans" cxnId="{D266F878-7195-4365-9375-955360C74C08}">
      <dgm:prSet/>
      <dgm:spPr/>
      <dgm:t>
        <a:bodyPr/>
        <a:lstStyle/>
        <a:p>
          <a:endParaRPr lang="en-GB"/>
        </a:p>
      </dgm:t>
    </dgm:pt>
    <dgm:pt modelId="{C9CB3A1F-39C1-4C14-967B-FB58D6845879}" type="sibTrans" cxnId="{D266F878-7195-4365-9375-955360C74C08}">
      <dgm:prSet/>
      <dgm:spPr/>
      <dgm:t>
        <a:bodyPr/>
        <a:lstStyle/>
        <a:p>
          <a:endParaRPr lang="en-GB"/>
        </a:p>
      </dgm:t>
    </dgm:pt>
    <dgm:pt modelId="{DD548DD5-8081-47D6-8A1D-07A577C495D3}">
      <dgm:prSet phldrT="[Text]" custT="1"/>
      <dgm:spPr/>
      <dgm:t>
        <a:bodyPr/>
        <a:lstStyle/>
        <a:p>
          <a:r>
            <a:rPr lang="en-GB" sz="1200" dirty="0" err="1"/>
            <a:t>Celuloza</a:t>
          </a:r>
          <a:r>
            <a:rPr lang="en-GB" sz="1200" dirty="0"/>
            <a:t> - </a:t>
          </a:r>
          <a:r>
            <a:rPr lang="hr-HR" sz="1200" dirty="0"/>
            <a:t>Nalazimo je u staničnim stijenkama biljnih stanica kojima daje čvrstoću</a:t>
          </a:r>
          <a:r>
            <a:rPr lang="en-GB" sz="1200" dirty="0"/>
            <a:t>, </a:t>
          </a:r>
          <a:r>
            <a:rPr lang="hr-HR" sz="1200" dirty="0"/>
            <a:t>sni</a:t>
          </a:r>
          <a:r>
            <a:rPr lang="en-GB" sz="1200" dirty="0" err="1"/>
            <a:t>zuje</a:t>
          </a:r>
          <a:r>
            <a:rPr lang="hr-HR" sz="1200" dirty="0"/>
            <a:t> povišenu razinu glukoze i kolesterola</a:t>
          </a:r>
          <a:endParaRPr lang="en-GB" sz="1200" dirty="0"/>
        </a:p>
      </dgm:t>
    </dgm:pt>
    <dgm:pt modelId="{405007F0-C6D9-44C1-95AC-19049887FB20}" type="parTrans" cxnId="{E75B6781-C1F5-4E6F-88A7-C2B56D3FCA9C}">
      <dgm:prSet/>
      <dgm:spPr/>
      <dgm:t>
        <a:bodyPr/>
        <a:lstStyle/>
        <a:p>
          <a:endParaRPr lang="en-GB"/>
        </a:p>
      </dgm:t>
    </dgm:pt>
    <dgm:pt modelId="{ADDFA795-26E9-47CB-AD96-BB74368C2D13}" type="sibTrans" cxnId="{E75B6781-C1F5-4E6F-88A7-C2B56D3FCA9C}">
      <dgm:prSet/>
      <dgm:spPr/>
      <dgm:t>
        <a:bodyPr/>
        <a:lstStyle/>
        <a:p>
          <a:endParaRPr lang="en-GB"/>
        </a:p>
      </dgm:t>
    </dgm:pt>
    <dgm:pt modelId="{CDA47CE6-EBD0-400C-876A-4E789E8F30AA}" type="pres">
      <dgm:prSet presAssocID="{C11BBFEB-DB0F-49B2-BB23-60D9B5E6A891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2617976A-D0CC-4365-A87E-07CA21C4588E}" type="pres">
      <dgm:prSet presAssocID="{A7D307D5-F638-4A5F-AC56-78AEFE70EB12}" presName="vertOne" presStyleCnt="0"/>
      <dgm:spPr/>
    </dgm:pt>
    <dgm:pt modelId="{579CFA0D-665F-43EA-ACA6-50F6A16CE82C}" type="pres">
      <dgm:prSet presAssocID="{A7D307D5-F638-4A5F-AC56-78AEFE70EB12}" presName="txOne" presStyleLbl="node0" presStyleIdx="0" presStyleCnt="2">
        <dgm:presLayoutVars>
          <dgm:chPref val="3"/>
        </dgm:presLayoutVars>
      </dgm:prSet>
      <dgm:spPr/>
    </dgm:pt>
    <dgm:pt modelId="{1C89B7DA-0657-40B5-8739-9F615057F423}" type="pres">
      <dgm:prSet presAssocID="{A7D307D5-F638-4A5F-AC56-78AEFE70EB12}" presName="parTransOne" presStyleCnt="0"/>
      <dgm:spPr/>
    </dgm:pt>
    <dgm:pt modelId="{294879E0-4948-468C-805F-7C808104C54E}" type="pres">
      <dgm:prSet presAssocID="{A7D307D5-F638-4A5F-AC56-78AEFE70EB12}" presName="horzOne" presStyleCnt="0"/>
      <dgm:spPr/>
    </dgm:pt>
    <dgm:pt modelId="{A5A83904-F7ED-4622-BA0F-72A38E92D025}" type="pres">
      <dgm:prSet presAssocID="{A8F2F4E1-BCEF-47A7-B27E-D089267F6AE1}" presName="vertTwo" presStyleCnt="0"/>
      <dgm:spPr/>
    </dgm:pt>
    <dgm:pt modelId="{1548E9BB-412F-4504-B6EA-07B04FEA6472}" type="pres">
      <dgm:prSet presAssocID="{A8F2F4E1-BCEF-47A7-B27E-D089267F6AE1}" presName="txTwo" presStyleLbl="node2" presStyleIdx="0" presStyleCnt="3">
        <dgm:presLayoutVars>
          <dgm:chPref val="3"/>
        </dgm:presLayoutVars>
      </dgm:prSet>
      <dgm:spPr/>
    </dgm:pt>
    <dgm:pt modelId="{F617BEBF-B095-4308-9054-6485FF7B97E1}" type="pres">
      <dgm:prSet presAssocID="{A8F2F4E1-BCEF-47A7-B27E-D089267F6AE1}" presName="horzTwo" presStyleCnt="0"/>
      <dgm:spPr/>
    </dgm:pt>
    <dgm:pt modelId="{4C1D3BD5-20D6-4870-9675-C879393110AF}" type="pres">
      <dgm:prSet presAssocID="{E6438AED-B6DE-4346-8F2B-C4D9C5B21A6B}" presName="sibSpaceTwo" presStyleCnt="0"/>
      <dgm:spPr/>
    </dgm:pt>
    <dgm:pt modelId="{76769510-077F-43C8-BD52-1F50539A1A01}" type="pres">
      <dgm:prSet presAssocID="{1A8018A5-B20D-4F00-9A32-668F7F5CEC67}" presName="vertTwo" presStyleCnt="0"/>
      <dgm:spPr/>
    </dgm:pt>
    <dgm:pt modelId="{46398E4E-B947-4ED7-8B75-1921E4FD1503}" type="pres">
      <dgm:prSet presAssocID="{1A8018A5-B20D-4F00-9A32-668F7F5CEC67}" presName="txTwo" presStyleLbl="node2" presStyleIdx="1" presStyleCnt="3" custScaleY="100081">
        <dgm:presLayoutVars>
          <dgm:chPref val="3"/>
        </dgm:presLayoutVars>
      </dgm:prSet>
      <dgm:spPr/>
    </dgm:pt>
    <dgm:pt modelId="{2A6A1E9E-35F8-4935-ABFB-9DF73F8AB307}" type="pres">
      <dgm:prSet presAssocID="{1A8018A5-B20D-4F00-9A32-668F7F5CEC67}" presName="horzTwo" presStyleCnt="0"/>
      <dgm:spPr/>
    </dgm:pt>
    <dgm:pt modelId="{D8797610-9A4A-4780-897C-C84170C81404}" type="pres">
      <dgm:prSet presAssocID="{78530656-C197-488F-BBB0-1789286BD5D9}" presName="sibSpaceOne" presStyleCnt="0"/>
      <dgm:spPr/>
    </dgm:pt>
    <dgm:pt modelId="{72CF11E0-8D64-4EED-B8E8-20C4392CF711}" type="pres">
      <dgm:prSet presAssocID="{B8748AF5-DDB1-408E-A561-DB528D230C2B}" presName="vertOne" presStyleCnt="0"/>
      <dgm:spPr/>
    </dgm:pt>
    <dgm:pt modelId="{41D5D29A-2291-4BF7-9AA2-BA27999DDF65}" type="pres">
      <dgm:prSet presAssocID="{B8748AF5-DDB1-408E-A561-DB528D230C2B}" presName="txOne" presStyleLbl="node0" presStyleIdx="1" presStyleCnt="2">
        <dgm:presLayoutVars>
          <dgm:chPref val="3"/>
        </dgm:presLayoutVars>
      </dgm:prSet>
      <dgm:spPr/>
    </dgm:pt>
    <dgm:pt modelId="{AC60DB33-1E64-41C1-8610-1C322EB26DF1}" type="pres">
      <dgm:prSet presAssocID="{B8748AF5-DDB1-408E-A561-DB528D230C2B}" presName="parTransOne" presStyleCnt="0"/>
      <dgm:spPr/>
    </dgm:pt>
    <dgm:pt modelId="{E20CD90B-B527-43E9-ADA8-D450E6BDF458}" type="pres">
      <dgm:prSet presAssocID="{B8748AF5-DDB1-408E-A561-DB528D230C2B}" presName="horzOne" presStyleCnt="0"/>
      <dgm:spPr/>
    </dgm:pt>
    <dgm:pt modelId="{43E98F29-0ED1-4298-9D2C-0650F64908B7}" type="pres">
      <dgm:prSet presAssocID="{DD548DD5-8081-47D6-8A1D-07A577C495D3}" presName="vertTwo" presStyleCnt="0"/>
      <dgm:spPr/>
    </dgm:pt>
    <dgm:pt modelId="{2A0CAB2A-8EFF-4207-B08F-44D202FB1E06}" type="pres">
      <dgm:prSet presAssocID="{DD548DD5-8081-47D6-8A1D-07A577C495D3}" presName="txTwo" presStyleLbl="node2" presStyleIdx="2" presStyleCnt="3">
        <dgm:presLayoutVars>
          <dgm:chPref val="3"/>
        </dgm:presLayoutVars>
      </dgm:prSet>
      <dgm:spPr/>
    </dgm:pt>
    <dgm:pt modelId="{E2B3D5B2-96C4-4CA6-880F-2A5660D7BD3C}" type="pres">
      <dgm:prSet presAssocID="{DD548DD5-8081-47D6-8A1D-07A577C495D3}" presName="horzTwo" presStyleCnt="0"/>
      <dgm:spPr/>
    </dgm:pt>
  </dgm:ptLst>
  <dgm:cxnLst>
    <dgm:cxn modelId="{65742102-09B9-4398-95E9-298EBEFB0E84}" type="presOf" srcId="{DD548DD5-8081-47D6-8A1D-07A577C495D3}" destId="{2A0CAB2A-8EFF-4207-B08F-44D202FB1E06}" srcOrd="0" destOrd="0" presId="urn:microsoft.com/office/officeart/2005/8/layout/hierarchy4"/>
    <dgm:cxn modelId="{F84B6C1A-7D1A-4F89-B0DB-8E2C6DB864CE}" type="presOf" srcId="{C11BBFEB-DB0F-49B2-BB23-60D9B5E6A891}" destId="{CDA47CE6-EBD0-400C-876A-4E789E8F30AA}" srcOrd="0" destOrd="0" presId="urn:microsoft.com/office/officeart/2005/8/layout/hierarchy4"/>
    <dgm:cxn modelId="{C290AC5B-8D28-4CD7-9236-EC99C8920092}" type="presOf" srcId="{B8748AF5-DDB1-408E-A561-DB528D230C2B}" destId="{41D5D29A-2291-4BF7-9AA2-BA27999DDF65}" srcOrd="0" destOrd="0" presId="urn:microsoft.com/office/officeart/2005/8/layout/hierarchy4"/>
    <dgm:cxn modelId="{D266F878-7195-4365-9375-955360C74C08}" srcId="{C11BBFEB-DB0F-49B2-BB23-60D9B5E6A891}" destId="{B8748AF5-DDB1-408E-A561-DB528D230C2B}" srcOrd="1" destOrd="0" parTransId="{E1A76285-D28A-4DFA-9E73-8EBFA2997CEB}" sibTransId="{C9CB3A1F-39C1-4C14-967B-FB58D6845879}"/>
    <dgm:cxn modelId="{D2732D5A-9199-4664-88A6-EC0F3A827F14}" srcId="{A7D307D5-F638-4A5F-AC56-78AEFE70EB12}" destId="{1A8018A5-B20D-4F00-9A32-668F7F5CEC67}" srcOrd="1" destOrd="0" parTransId="{B796E279-BAF0-4184-B67E-559EAFB55DD6}" sibTransId="{4EB36A09-8569-41A0-BBD3-CF254F35A89D}"/>
    <dgm:cxn modelId="{E75B6781-C1F5-4E6F-88A7-C2B56D3FCA9C}" srcId="{B8748AF5-DDB1-408E-A561-DB528D230C2B}" destId="{DD548DD5-8081-47D6-8A1D-07A577C495D3}" srcOrd="0" destOrd="0" parTransId="{405007F0-C6D9-44C1-95AC-19049887FB20}" sibTransId="{ADDFA795-26E9-47CB-AD96-BB74368C2D13}"/>
    <dgm:cxn modelId="{1958DA86-E901-4AA4-A13D-689DF8321729}" srcId="{A7D307D5-F638-4A5F-AC56-78AEFE70EB12}" destId="{A8F2F4E1-BCEF-47A7-B27E-D089267F6AE1}" srcOrd="0" destOrd="0" parTransId="{E711B8CF-5FA4-43E3-BB34-494D16D0C78F}" sibTransId="{E6438AED-B6DE-4346-8F2B-C4D9C5B21A6B}"/>
    <dgm:cxn modelId="{8E037395-6238-482A-9A79-940815A367CC}" type="presOf" srcId="{A8F2F4E1-BCEF-47A7-B27E-D089267F6AE1}" destId="{1548E9BB-412F-4504-B6EA-07B04FEA6472}" srcOrd="0" destOrd="0" presId="urn:microsoft.com/office/officeart/2005/8/layout/hierarchy4"/>
    <dgm:cxn modelId="{953C6BCE-FF0D-45FB-AA1C-3510C1822588}" srcId="{C11BBFEB-DB0F-49B2-BB23-60D9B5E6A891}" destId="{A7D307D5-F638-4A5F-AC56-78AEFE70EB12}" srcOrd="0" destOrd="0" parTransId="{9401D608-FF80-4856-BD61-252878BD9D13}" sibTransId="{78530656-C197-488F-BBB0-1789286BD5D9}"/>
    <dgm:cxn modelId="{46E02BD1-A7A7-4562-8265-8BB3651A7EFD}" type="presOf" srcId="{A7D307D5-F638-4A5F-AC56-78AEFE70EB12}" destId="{579CFA0D-665F-43EA-ACA6-50F6A16CE82C}" srcOrd="0" destOrd="0" presId="urn:microsoft.com/office/officeart/2005/8/layout/hierarchy4"/>
    <dgm:cxn modelId="{F9EDD1DC-C91B-4C5A-8589-363A11179367}" type="presOf" srcId="{1A8018A5-B20D-4F00-9A32-668F7F5CEC67}" destId="{46398E4E-B947-4ED7-8B75-1921E4FD1503}" srcOrd="0" destOrd="0" presId="urn:microsoft.com/office/officeart/2005/8/layout/hierarchy4"/>
    <dgm:cxn modelId="{A8978956-98D2-46C9-8653-A6AF56B8DA9C}" type="presParOf" srcId="{CDA47CE6-EBD0-400C-876A-4E789E8F30AA}" destId="{2617976A-D0CC-4365-A87E-07CA21C4588E}" srcOrd="0" destOrd="0" presId="urn:microsoft.com/office/officeart/2005/8/layout/hierarchy4"/>
    <dgm:cxn modelId="{03B0FBBC-3ABB-411F-B966-9871AC612A56}" type="presParOf" srcId="{2617976A-D0CC-4365-A87E-07CA21C4588E}" destId="{579CFA0D-665F-43EA-ACA6-50F6A16CE82C}" srcOrd="0" destOrd="0" presId="urn:microsoft.com/office/officeart/2005/8/layout/hierarchy4"/>
    <dgm:cxn modelId="{2EDB38B2-58C8-403F-8535-59289F554F52}" type="presParOf" srcId="{2617976A-D0CC-4365-A87E-07CA21C4588E}" destId="{1C89B7DA-0657-40B5-8739-9F615057F423}" srcOrd="1" destOrd="0" presId="urn:microsoft.com/office/officeart/2005/8/layout/hierarchy4"/>
    <dgm:cxn modelId="{A8195ACB-0DE4-4F53-81FD-EA782C1552A4}" type="presParOf" srcId="{2617976A-D0CC-4365-A87E-07CA21C4588E}" destId="{294879E0-4948-468C-805F-7C808104C54E}" srcOrd="2" destOrd="0" presId="urn:microsoft.com/office/officeart/2005/8/layout/hierarchy4"/>
    <dgm:cxn modelId="{09CEF040-A8B8-4A1A-9E4E-C8C9A9AC02E2}" type="presParOf" srcId="{294879E0-4948-468C-805F-7C808104C54E}" destId="{A5A83904-F7ED-4622-BA0F-72A38E92D025}" srcOrd="0" destOrd="0" presId="urn:microsoft.com/office/officeart/2005/8/layout/hierarchy4"/>
    <dgm:cxn modelId="{779C3DFB-8885-4B11-AEE4-927B7D3BADD6}" type="presParOf" srcId="{A5A83904-F7ED-4622-BA0F-72A38E92D025}" destId="{1548E9BB-412F-4504-B6EA-07B04FEA6472}" srcOrd="0" destOrd="0" presId="urn:microsoft.com/office/officeart/2005/8/layout/hierarchy4"/>
    <dgm:cxn modelId="{5825E551-1A3B-4195-9A93-F5034B8093E2}" type="presParOf" srcId="{A5A83904-F7ED-4622-BA0F-72A38E92D025}" destId="{F617BEBF-B095-4308-9054-6485FF7B97E1}" srcOrd="1" destOrd="0" presId="urn:microsoft.com/office/officeart/2005/8/layout/hierarchy4"/>
    <dgm:cxn modelId="{29F7C91C-873E-4864-9C27-7BA02D5340A4}" type="presParOf" srcId="{294879E0-4948-468C-805F-7C808104C54E}" destId="{4C1D3BD5-20D6-4870-9675-C879393110AF}" srcOrd="1" destOrd="0" presId="urn:microsoft.com/office/officeart/2005/8/layout/hierarchy4"/>
    <dgm:cxn modelId="{E6DD0844-0660-4447-9352-65961A3E37E0}" type="presParOf" srcId="{294879E0-4948-468C-805F-7C808104C54E}" destId="{76769510-077F-43C8-BD52-1F50539A1A01}" srcOrd="2" destOrd="0" presId="urn:microsoft.com/office/officeart/2005/8/layout/hierarchy4"/>
    <dgm:cxn modelId="{F206825F-2484-4D2E-962B-3A79C4571DBF}" type="presParOf" srcId="{76769510-077F-43C8-BD52-1F50539A1A01}" destId="{46398E4E-B947-4ED7-8B75-1921E4FD1503}" srcOrd="0" destOrd="0" presId="urn:microsoft.com/office/officeart/2005/8/layout/hierarchy4"/>
    <dgm:cxn modelId="{C1C3CD2B-F818-47CC-929D-D1C725111D75}" type="presParOf" srcId="{76769510-077F-43C8-BD52-1F50539A1A01}" destId="{2A6A1E9E-35F8-4935-ABFB-9DF73F8AB307}" srcOrd="1" destOrd="0" presId="urn:microsoft.com/office/officeart/2005/8/layout/hierarchy4"/>
    <dgm:cxn modelId="{2B44DB99-4567-43CC-B4CA-7D7CF6BFDFFA}" type="presParOf" srcId="{CDA47CE6-EBD0-400C-876A-4E789E8F30AA}" destId="{D8797610-9A4A-4780-897C-C84170C81404}" srcOrd="1" destOrd="0" presId="urn:microsoft.com/office/officeart/2005/8/layout/hierarchy4"/>
    <dgm:cxn modelId="{2B242D37-B2D7-4A8E-9447-8112AB0CA6B4}" type="presParOf" srcId="{CDA47CE6-EBD0-400C-876A-4E789E8F30AA}" destId="{72CF11E0-8D64-4EED-B8E8-20C4392CF711}" srcOrd="2" destOrd="0" presId="urn:microsoft.com/office/officeart/2005/8/layout/hierarchy4"/>
    <dgm:cxn modelId="{7869F679-AFCE-4D1C-8F28-416169338729}" type="presParOf" srcId="{72CF11E0-8D64-4EED-B8E8-20C4392CF711}" destId="{41D5D29A-2291-4BF7-9AA2-BA27999DDF65}" srcOrd="0" destOrd="0" presId="urn:microsoft.com/office/officeart/2005/8/layout/hierarchy4"/>
    <dgm:cxn modelId="{0BEFA0A8-7A3C-4D62-BEFB-A5A87C52E4A1}" type="presParOf" srcId="{72CF11E0-8D64-4EED-B8E8-20C4392CF711}" destId="{AC60DB33-1E64-41C1-8610-1C322EB26DF1}" srcOrd="1" destOrd="0" presId="urn:microsoft.com/office/officeart/2005/8/layout/hierarchy4"/>
    <dgm:cxn modelId="{B3A7827E-1343-4CD0-A54F-18B67B9A49CB}" type="presParOf" srcId="{72CF11E0-8D64-4EED-B8E8-20C4392CF711}" destId="{E20CD90B-B527-43E9-ADA8-D450E6BDF458}" srcOrd="2" destOrd="0" presId="urn:microsoft.com/office/officeart/2005/8/layout/hierarchy4"/>
    <dgm:cxn modelId="{99872A67-4B75-4FDD-B8C0-EEDD0DD694C3}" type="presParOf" srcId="{E20CD90B-B527-43E9-ADA8-D450E6BDF458}" destId="{43E98F29-0ED1-4298-9D2C-0650F64908B7}" srcOrd="0" destOrd="0" presId="urn:microsoft.com/office/officeart/2005/8/layout/hierarchy4"/>
    <dgm:cxn modelId="{8A0D96D4-2341-43FB-B40A-CFB4DBAE4D03}" type="presParOf" srcId="{43E98F29-0ED1-4298-9D2C-0650F64908B7}" destId="{2A0CAB2A-8EFF-4207-B08F-44D202FB1E06}" srcOrd="0" destOrd="0" presId="urn:microsoft.com/office/officeart/2005/8/layout/hierarchy4"/>
    <dgm:cxn modelId="{BDDAD848-9A1C-4385-9E9C-DBA783CB7992}" type="presParOf" srcId="{43E98F29-0ED1-4298-9D2C-0650F64908B7}" destId="{E2B3D5B2-96C4-4CA6-880F-2A5660D7BD3C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C79CA3C-0BE9-45D0-9C7C-0993DB6F0BB6}" type="doc">
      <dgm:prSet loTypeId="urn:microsoft.com/office/officeart/2005/8/layout/venn3" loCatId="relationship" qsTypeId="urn:microsoft.com/office/officeart/2005/8/quickstyle/simple2" qsCatId="simple" csTypeId="urn:microsoft.com/office/officeart/2005/8/colors/accent2_1" csCatId="accent2" phldr="1"/>
      <dgm:spPr/>
      <dgm:t>
        <a:bodyPr/>
        <a:lstStyle/>
        <a:p>
          <a:endParaRPr lang="en-GB"/>
        </a:p>
      </dgm:t>
    </dgm:pt>
    <dgm:pt modelId="{7DBFCE34-2DC9-48EA-9C5E-486D48DA5485}">
      <dgm:prSet phldrT="[Text]" custT="1"/>
      <dgm:spPr/>
      <dgm:t>
        <a:bodyPr/>
        <a:lstStyle/>
        <a:p>
          <a:pPr algn="l"/>
          <a:r>
            <a:rPr lang="hr-HR" sz="2000">
              <a:ln/>
              <a:latin typeface="Bahnschrift Condensed" panose="020B0502040204020203" pitchFamily="34" charset="0"/>
            </a:rPr>
            <a:t>š</a:t>
          </a:r>
          <a:r>
            <a:rPr lang="en-GB" sz="2000">
              <a:ln/>
              <a:latin typeface="Bahnschrift Condensed" panose="020B0502040204020203" pitchFamily="34" charset="0"/>
            </a:rPr>
            <a:t>krob</a:t>
          </a:r>
        </a:p>
      </dgm:t>
    </dgm:pt>
    <dgm:pt modelId="{2C12B0B7-57AE-4509-858D-C7970A7A78B1}" type="parTrans" cxnId="{7F8AFC78-7044-432F-8F01-6CC623F2EF80}">
      <dgm:prSet/>
      <dgm:spPr/>
      <dgm:t>
        <a:bodyPr/>
        <a:lstStyle/>
        <a:p>
          <a:endParaRPr lang="en-GB"/>
        </a:p>
      </dgm:t>
    </dgm:pt>
    <dgm:pt modelId="{70A89BB9-9548-4612-B6B3-63DD438374D5}" type="sibTrans" cxnId="{7F8AFC78-7044-432F-8F01-6CC623F2EF80}">
      <dgm:prSet/>
      <dgm:spPr/>
      <dgm:t>
        <a:bodyPr/>
        <a:lstStyle/>
        <a:p>
          <a:endParaRPr lang="en-GB"/>
        </a:p>
      </dgm:t>
    </dgm:pt>
    <dgm:pt modelId="{476496F3-9CA2-4006-BBEE-1E98C10C4EBB}">
      <dgm:prSet phldrT="[Text]" custT="1"/>
      <dgm:spPr/>
      <dgm:t>
        <a:bodyPr/>
        <a:lstStyle/>
        <a:p>
          <a:pPr algn="r"/>
          <a:r>
            <a:rPr lang="en-GB" sz="2000">
              <a:latin typeface="Bahnschrift Condensed" panose="020B0502040204020203" pitchFamily="34" charset="0"/>
            </a:rPr>
            <a:t>celuloza</a:t>
          </a:r>
        </a:p>
      </dgm:t>
    </dgm:pt>
    <dgm:pt modelId="{B98D4503-27D5-4622-A3B3-4F2D568FD1A5}" type="sibTrans" cxnId="{08E90839-54C7-4080-8B19-93C856AB6795}">
      <dgm:prSet/>
      <dgm:spPr/>
      <dgm:t>
        <a:bodyPr/>
        <a:lstStyle/>
        <a:p>
          <a:endParaRPr lang="en-GB"/>
        </a:p>
      </dgm:t>
    </dgm:pt>
    <dgm:pt modelId="{5877029E-8E14-4B4A-805A-6FC332CD6D39}" type="parTrans" cxnId="{08E90839-54C7-4080-8B19-93C856AB6795}">
      <dgm:prSet/>
      <dgm:spPr/>
      <dgm:t>
        <a:bodyPr/>
        <a:lstStyle/>
        <a:p>
          <a:endParaRPr lang="en-GB"/>
        </a:p>
      </dgm:t>
    </dgm:pt>
    <dgm:pt modelId="{5E6586AF-7AFC-425A-830F-AB685543E602}" type="pres">
      <dgm:prSet presAssocID="{5C79CA3C-0BE9-45D0-9C7C-0993DB6F0BB6}" presName="Name0" presStyleCnt="0">
        <dgm:presLayoutVars>
          <dgm:dir val="rev"/>
          <dgm:resizeHandles val="exact"/>
        </dgm:presLayoutVars>
      </dgm:prSet>
      <dgm:spPr/>
    </dgm:pt>
    <dgm:pt modelId="{2A3A1516-EBAD-463F-ADD2-0E90BCFF0A88}" type="pres">
      <dgm:prSet presAssocID="{476496F3-9CA2-4006-BBEE-1E98C10C4EBB}" presName="Name5" presStyleLbl="vennNode1" presStyleIdx="0" presStyleCnt="2">
        <dgm:presLayoutVars>
          <dgm:bulletEnabled val="1"/>
        </dgm:presLayoutVars>
      </dgm:prSet>
      <dgm:spPr/>
    </dgm:pt>
    <dgm:pt modelId="{501C94AE-B3E2-4551-AF09-44CCA4F619BF}" type="pres">
      <dgm:prSet presAssocID="{B98D4503-27D5-4622-A3B3-4F2D568FD1A5}" presName="space" presStyleCnt="0"/>
      <dgm:spPr/>
    </dgm:pt>
    <dgm:pt modelId="{91172B3C-9639-49CA-A00B-D19216F9B0E1}" type="pres">
      <dgm:prSet presAssocID="{7DBFCE34-2DC9-48EA-9C5E-486D48DA5485}" presName="Name5" presStyleLbl="vennNode1" presStyleIdx="1" presStyleCnt="2" custLinFactNeighborX="7512" custLinFactNeighborY="501">
        <dgm:presLayoutVars>
          <dgm:bulletEnabled val="1"/>
        </dgm:presLayoutVars>
      </dgm:prSet>
      <dgm:spPr/>
    </dgm:pt>
  </dgm:ptLst>
  <dgm:cxnLst>
    <dgm:cxn modelId="{08E90839-54C7-4080-8B19-93C856AB6795}" srcId="{5C79CA3C-0BE9-45D0-9C7C-0993DB6F0BB6}" destId="{476496F3-9CA2-4006-BBEE-1E98C10C4EBB}" srcOrd="0" destOrd="0" parTransId="{5877029E-8E14-4B4A-805A-6FC332CD6D39}" sibTransId="{B98D4503-27D5-4622-A3B3-4F2D568FD1A5}"/>
    <dgm:cxn modelId="{7F8AFC78-7044-432F-8F01-6CC623F2EF80}" srcId="{5C79CA3C-0BE9-45D0-9C7C-0993DB6F0BB6}" destId="{7DBFCE34-2DC9-48EA-9C5E-486D48DA5485}" srcOrd="1" destOrd="0" parTransId="{2C12B0B7-57AE-4509-858D-C7970A7A78B1}" sibTransId="{70A89BB9-9548-4612-B6B3-63DD438374D5}"/>
    <dgm:cxn modelId="{09193AA2-6A12-4FD3-B7DD-046F7D1D6351}" type="presOf" srcId="{7DBFCE34-2DC9-48EA-9C5E-486D48DA5485}" destId="{91172B3C-9639-49CA-A00B-D19216F9B0E1}" srcOrd="0" destOrd="0" presId="urn:microsoft.com/office/officeart/2005/8/layout/venn3"/>
    <dgm:cxn modelId="{DE1615E6-431A-4619-8E91-06D3FF0FFC0B}" type="presOf" srcId="{476496F3-9CA2-4006-BBEE-1E98C10C4EBB}" destId="{2A3A1516-EBAD-463F-ADD2-0E90BCFF0A88}" srcOrd="0" destOrd="0" presId="urn:microsoft.com/office/officeart/2005/8/layout/venn3"/>
    <dgm:cxn modelId="{2CA51BF5-4BF5-474E-AF48-6BD9B93C2A4E}" type="presOf" srcId="{5C79CA3C-0BE9-45D0-9C7C-0993DB6F0BB6}" destId="{5E6586AF-7AFC-425A-830F-AB685543E602}" srcOrd="0" destOrd="0" presId="urn:microsoft.com/office/officeart/2005/8/layout/venn3"/>
    <dgm:cxn modelId="{6849BFC1-1CF4-4993-B0D8-6BDAA04F84ED}" type="presParOf" srcId="{5E6586AF-7AFC-425A-830F-AB685543E602}" destId="{2A3A1516-EBAD-463F-ADD2-0E90BCFF0A88}" srcOrd="0" destOrd="0" presId="urn:microsoft.com/office/officeart/2005/8/layout/venn3"/>
    <dgm:cxn modelId="{CE275085-7C88-4AF1-8C12-9F1A77EA2F95}" type="presParOf" srcId="{5E6586AF-7AFC-425A-830F-AB685543E602}" destId="{501C94AE-B3E2-4551-AF09-44CCA4F619BF}" srcOrd="1" destOrd="0" presId="urn:microsoft.com/office/officeart/2005/8/layout/venn3"/>
    <dgm:cxn modelId="{47F1C9B0-C544-4E65-8552-A110440DE297}" type="presParOf" srcId="{5E6586AF-7AFC-425A-830F-AB685543E602}" destId="{91172B3C-9639-49CA-A00B-D19216F9B0E1}" srcOrd="2" destOrd="0" presId="urn:microsoft.com/office/officeart/2005/8/layout/venn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9CFA0D-665F-43EA-ACA6-50F6A16CE82C}">
      <dsp:nvSpPr>
        <dsp:cNvPr id="0" name=""/>
        <dsp:cNvSpPr/>
      </dsp:nvSpPr>
      <dsp:spPr>
        <a:xfrm>
          <a:off x="3845" y="991"/>
          <a:ext cx="3884873" cy="9136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alpha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alpha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alpha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 dirty="0" err="1"/>
            <a:t>Topiva</a:t>
          </a:r>
          <a:r>
            <a:rPr lang="en-GB" sz="1600" kern="1200" dirty="0"/>
            <a:t> - </a:t>
          </a:r>
          <a:r>
            <a:rPr lang="hr-HR" sz="1600" kern="1200" dirty="0"/>
            <a:t>u procesu probave</a:t>
          </a:r>
          <a:r>
            <a:rPr lang="en-GB" sz="1600" kern="1200" dirty="0"/>
            <a:t> se</a:t>
          </a:r>
          <a:r>
            <a:rPr lang="hr-HR" sz="1600" kern="1200" dirty="0"/>
            <a:t> otapaju stvarajući vrlo viskozan gel</a:t>
          </a:r>
          <a:endParaRPr lang="en-GB" sz="1600" kern="1200" dirty="0"/>
        </a:p>
      </dsp:txBody>
      <dsp:txXfrm>
        <a:off x="30604" y="27750"/>
        <a:ext cx="3831355" cy="860118"/>
      </dsp:txXfrm>
    </dsp:sp>
    <dsp:sp modelId="{1548E9BB-412F-4504-B6EA-07B04FEA6472}">
      <dsp:nvSpPr>
        <dsp:cNvPr id="0" name=""/>
        <dsp:cNvSpPr/>
      </dsp:nvSpPr>
      <dsp:spPr>
        <a:xfrm>
          <a:off x="7637" y="1070967"/>
          <a:ext cx="1860503" cy="9136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alpha val="7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alpha val="7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alpha val="7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dirty="0" err="1"/>
            <a:t>Pektini</a:t>
          </a:r>
          <a:r>
            <a:rPr lang="en-GB" sz="1200" kern="1200" dirty="0"/>
            <a:t> - u</a:t>
          </a:r>
          <a:r>
            <a:rPr lang="hr-HR" sz="1200" kern="1200" dirty="0"/>
            <a:t> vodenim otopinama bubre i stvaraju stabilne želee </a:t>
          </a:r>
          <a:endParaRPr lang="en-GB" sz="1200" kern="1200" dirty="0"/>
        </a:p>
      </dsp:txBody>
      <dsp:txXfrm>
        <a:off x="34396" y="1097726"/>
        <a:ext cx="1806985" cy="860118"/>
      </dsp:txXfrm>
    </dsp:sp>
    <dsp:sp modelId="{46398E4E-B947-4ED7-8B75-1921E4FD1503}">
      <dsp:nvSpPr>
        <dsp:cNvPr id="0" name=""/>
        <dsp:cNvSpPr/>
      </dsp:nvSpPr>
      <dsp:spPr>
        <a:xfrm>
          <a:off x="2024423" y="1070967"/>
          <a:ext cx="1860503" cy="91437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alpha val="7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alpha val="7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alpha val="7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dirty="0"/>
            <a:t>Inulin - </a:t>
          </a:r>
          <a:r>
            <a:rPr lang="hr-HR" sz="1200" kern="1200" dirty="0"/>
            <a:t>koristan u prehrani dijabetičara</a:t>
          </a:r>
          <a:r>
            <a:rPr lang="en-GB" sz="1200" kern="1200" dirty="0"/>
            <a:t>,</a:t>
          </a:r>
          <a:r>
            <a:rPr lang="hr-HR" sz="1200" kern="1200" dirty="0"/>
            <a:t> podupire zdravlje crijeva</a:t>
          </a:r>
          <a:r>
            <a:rPr lang="en-GB" sz="1200" kern="1200" dirty="0"/>
            <a:t>,</a:t>
          </a:r>
          <a:r>
            <a:rPr lang="hr-HR" sz="1200" kern="1200" dirty="0"/>
            <a:t> stimulira rast tzv. dobrih bakterija </a:t>
          </a:r>
          <a:endParaRPr lang="en-GB" sz="1200" kern="1200" dirty="0"/>
        </a:p>
      </dsp:txBody>
      <dsp:txXfrm>
        <a:off x="2051204" y="1097748"/>
        <a:ext cx="1806941" cy="860814"/>
      </dsp:txXfrm>
    </dsp:sp>
    <dsp:sp modelId="{41D5D29A-2291-4BF7-9AA2-BA27999DDF65}">
      <dsp:nvSpPr>
        <dsp:cNvPr id="0" name=""/>
        <dsp:cNvSpPr/>
      </dsp:nvSpPr>
      <dsp:spPr>
        <a:xfrm>
          <a:off x="4201589" y="991"/>
          <a:ext cx="1864142" cy="9136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alpha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alpha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alpha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 dirty="0" err="1"/>
            <a:t>Netopiva</a:t>
          </a:r>
          <a:r>
            <a:rPr lang="en-GB" sz="1600" kern="1200" dirty="0"/>
            <a:t> -</a:t>
          </a:r>
          <a:r>
            <a:rPr lang="hr-HR" sz="1600" kern="1200" dirty="0"/>
            <a:t>izlaze iz probavnog sustava gotovo nepromijenjena</a:t>
          </a:r>
          <a:r>
            <a:rPr lang="en-GB" sz="1600" kern="1200" dirty="0"/>
            <a:t> </a:t>
          </a:r>
        </a:p>
      </dsp:txBody>
      <dsp:txXfrm>
        <a:off x="4228348" y="27750"/>
        <a:ext cx="1810624" cy="860118"/>
      </dsp:txXfrm>
    </dsp:sp>
    <dsp:sp modelId="{2A0CAB2A-8EFF-4207-B08F-44D202FB1E06}">
      <dsp:nvSpPr>
        <dsp:cNvPr id="0" name=""/>
        <dsp:cNvSpPr/>
      </dsp:nvSpPr>
      <dsp:spPr>
        <a:xfrm>
          <a:off x="4201589" y="1070967"/>
          <a:ext cx="1864142" cy="9136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alpha val="7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alpha val="7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alpha val="7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dirty="0" err="1"/>
            <a:t>Celuloza</a:t>
          </a:r>
          <a:r>
            <a:rPr lang="en-GB" sz="1200" kern="1200" dirty="0"/>
            <a:t> - </a:t>
          </a:r>
          <a:r>
            <a:rPr lang="hr-HR" sz="1200" kern="1200" dirty="0"/>
            <a:t>Nalazimo je u staničnim stijenkama biljnih stanica kojima daje čvrstoću</a:t>
          </a:r>
          <a:r>
            <a:rPr lang="en-GB" sz="1200" kern="1200" dirty="0"/>
            <a:t>, </a:t>
          </a:r>
          <a:r>
            <a:rPr lang="hr-HR" sz="1200" kern="1200" dirty="0"/>
            <a:t>sni</a:t>
          </a:r>
          <a:r>
            <a:rPr lang="en-GB" sz="1200" kern="1200" dirty="0" err="1"/>
            <a:t>zuje</a:t>
          </a:r>
          <a:r>
            <a:rPr lang="hr-HR" sz="1200" kern="1200" dirty="0"/>
            <a:t> povišenu razinu glukoze i kolesterola</a:t>
          </a:r>
          <a:endParaRPr lang="en-GB" sz="1200" kern="1200" dirty="0"/>
        </a:p>
      </dsp:txBody>
      <dsp:txXfrm>
        <a:off x="4228348" y="1097726"/>
        <a:ext cx="1810624" cy="86011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3A1516-EBAD-463F-ADD2-0E90BCFF0A88}">
      <dsp:nvSpPr>
        <dsp:cNvPr id="0" name=""/>
        <dsp:cNvSpPr/>
      </dsp:nvSpPr>
      <dsp:spPr>
        <a:xfrm>
          <a:off x="2438876" y="78581"/>
          <a:ext cx="3043237" cy="3043237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7480" tIns="25400" rIns="167480" bIns="25400" numCol="1" spcCol="1270" anchor="ctr" anchorCtr="0">
          <a:noAutofit/>
        </a:bodyPr>
        <a:lstStyle/>
        <a:p>
          <a:pPr marL="0" lvl="0" indent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kern="1200">
              <a:latin typeface="Bahnschrift Condensed" panose="020B0502040204020203" pitchFamily="34" charset="0"/>
            </a:rPr>
            <a:t>celuloza</a:t>
          </a:r>
        </a:p>
      </dsp:txBody>
      <dsp:txXfrm>
        <a:off x="2884548" y="524253"/>
        <a:ext cx="2151893" cy="2151893"/>
      </dsp:txXfrm>
    </dsp:sp>
    <dsp:sp modelId="{91172B3C-9639-49CA-A00B-D19216F9B0E1}">
      <dsp:nvSpPr>
        <dsp:cNvPr id="0" name=""/>
        <dsp:cNvSpPr/>
      </dsp:nvSpPr>
      <dsp:spPr>
        <a:xfrm>
          <a:off x="50007" y="93827"/>
          <a:ext cx="3043237" cy="3043237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7480" tIns="25400" rIns="167480" bIns="2540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2000" kern="1200">
              <a:ln/>
              <a:latin typeface="Bahnschrift Condensed" panose="020B0502040204020203" pitchFamily="34" charset="0"/>
            </a:rPr>
            <a:t>š</a:t>
          </a:r>
          <a:r>
            <a:rPr lang="en-GB" sz="2000" kern="1200">
              <a:ln/>
              <a:latin typeface="Bahnschrift Condensed" panose="020B0502040204020203" pitchFamily="34" charset="0"/>
            </a:rPr>
            <a:t>krob</a:t>
          </a:r>
        </a:p>
      </dsp:txBody>
      <dsp:txXfrm>
        <a:off x="495679" y="539499"/>
        <a:ext cx="2151893" cy="21518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enn3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VertCh" val="mid"/>
          <dgm:param type="txAnchorHorzCh" val="ctr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Pilic</dc:creator>
  <cp:keywords/>
  <dc:description/>
  <cp:lastModifiedBy>Nina Pilic</cp:lastModifiedBy>
  <cp:revision>5</cp:revision>
  <dcterms:created xsi:type="dcterms:W3CDTF">2026-06-17T13:36:00Z</dcterms:created>
  <dcterms:modified xsi:type="dcterms:W3CDTF">2026-06-17T16:25:00Z</dcterms:modified>
</cp:coreProperties>
</file>