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C294" w14:textId="77777777" w:rsidR="00056787" w:rsidRDefault="00056787" w:rsidP="0026119F">
      <w:pPr>
        <w:spacing w:before="0" w:beforeAutospacing="0" w:after="0" w:afterAutospacing="0"/>
        <w:jc w:val="both"/>
      </w:pPr>
      <w:r>
        <w:t>RAZDJEL: MINISTARSTVO ZNANOSTI, OBRAZOVANJA I ŠPORTA</w:t>
      </w:r>
    </w:p>
    <w:p w14:paraId="22C9746B" w14:textId="77777777" w:rsidR="00056787" w:rsidRDefault="00056787" w:rsidP="0026119F">
      <w:pPr>
        <w:spacing w:before="0" w:beforeAutospacing="0" w:after="0" w:afterAutospacing="0"/>
        <w:jc w:val="both"/>
      </w:pPr>
      <w:r>
        <w:t>GLAVA: SREDNJE ŠKOLSTVO</w:t>
      </w:r>
    </w:p>
    <w:p w14:paraId="2583FFBE" w14:textId="77777777" w:rsidR="00056787" w:rsidRDefault="00056787" w:rsidP="0026119F">
      <w:pPr>
        <w:spacing w:before="0" w:beforeAutospacing="0" w:after="0" w:afterAutospacing="0"/>
        <w:jc w:val="both"/>
      </w:pPr>
      <w:r>
        <w:t>PRORAČUNSKI KORISNIK: PREHRAMBENO-TEHNOLOŠKA ŠKOLA</w:t>
      </w:r>
    </w:p>
    <w:p w14:paraId="53F6F1D1" w14:textId="77777777" w:rsidR="00056787" w:rsidRDefault="00056787" w:rsidP="0026119F">
      <w:pPr>
        <w:spacing w:before="0" w:beforeAutospacing="0" w:after="0" w:afterAutospacing="0"/>
        <w:jc w:val="both"/>
      </w:pPr>
      <w:r>
        <w:t>RAZINA: 31</w:t>
      </w:r>
    </w:p>
    <w:p w14:paraId="43A7B7F1" w14:textId="77777777" w:rsidR="00056787" w:rsidRDefault="00056787" w:rsidP="0026119F">
      <w:pPr>
        <w:spacing w:before="0" w:beforeAutospacing="0" w:after="0" w:afterAutospacing="0"/>
        <w:jc w:val="both"/>
      </w:pPr>
      <w:r>
        <w:t>RKDP: 16631</w:t>
      </w:r>
    </w:p>
    <w:p w14:paraId="14486A4D" w14:textId="77777777" w:rsidR="00056787" w:rsidRDefault="00056787" w:rsidP="0026119F">
      <w:pPr>
        <w:spacing w:before="0" w:beforeAutospacing="0" w:after="0" w:afterAutospacing="0"/>
        <w:jc w:val="both"/>
      </w:pPr>
      <w:r>
        <w:t>MB: 03770222</w:t>
      </w:r>
    </w:p>
    <w:p w14:paraId="3922C5F8" w14:textId="77777777" w:rsidR="00056787" w:rsidRDefault="00056787" w:rsidP="0026119F">
      <w:pPr>
        <w:spacing w:before="0" w:beforeAutospacing="0" w:after="0" w:afterAutospacing="0"/>
        <w:jc w:val="both"/>
      </w:pPr>
      <w:r>
        <w:t>OIB: 63019353660</w:t>
      </w:r>
    </w:p>
    <w:p w14:paraId="06118534" w14:textId="77777777" w:rsidR="00056787" w:rsidRDefault="00056787" w:rsidP="0026119F">
      <w:pPr>
        <w:spacing w:before="0" w:beforeAutospacing="0" w:after="0" w:afterAutospacing="0"/>
        <w:jc w:val="both"/>
      </w:pPr>
      <w:r>
        <w:t>ŠIFRA DJELATNOSTI: 8532</w:t>
      </w:r>
    </w:p>
    <w:p w14:paraId="6825127C" w14:textId="538AE1D3" w:rsidR="00056787" w:rsidRDefault="00056787" w:rsidP="0026119F">
      <w:pPr>
        <w:spacing w:before="0" w:beforeAutospacing="0" w:after="0" w:afterAutospacing="0"/>
        <w:jc w:val="both"/>
      </w:pPr>
      <w:r>
        <w:t>IBAN: HR7924020061100949188</w:t>
      </w:r>
    </w:p>
    <w:p w14:paraId="3BA45BD6" w14:textId="77777777" w:rsidR="0026119F" w:rsidRDefault="0026119F" w:rsidP="00056787">
      <w:pPr>
        <w:spacing w:line="480" w:lineRule="auto"/>
        <w:jc w:val="center"/>
      </w:pPr>
    </w:p>
    <w:p w14:paraId="714311AF" w14:textId="57CF029E" w:rsidR="00056787" w:rsidRPr="0026119F" w:rsidRDefault="00056787" w:rsidP="00056787">
      <w:pPr>
        <w:spacing w:line="480" w:lineRule="auto"/>
        <w:jc w:val="center"/>
        <w:rPr>
          <w:sz w:val="28"/>
          <w:szCs w:val="28"/>
        </w:rPr>
      </w:pPr>
      <w:r w:rsidRPr="0026119F">
        <w:rPr>
          <w:sz w:val="28"/>
          <w:szCs w:val="28"/>
        </w:rPr>
        <w:t>BILJEŠKE UZ FINANCIJSKI IZVJEŠTAJ</w:t>
      </w:r>
    </w:p>
    <w:p w14:paraId="6A9177FD" w14:textId="4ECA3AA0" w:rsidR="00056787" w:rsidRDefault="00056787" w:rsidP="00056787">
      <w:pPr>
        <w:spacing w:line="480" w:lineRule="auto"/>
        <w:jc w:val="center"/>
        <w:rPr>
          <w:sz w:val="28"/>
          <w:szCs w:val="28"/>
        </w:rPr>
      </w:pPr>
      <w:r w:rsidRPr="0026119F">
        <w:rPr>
          <w:sz w:val="28"/>
          <w:szCs w:val="28"/>
        </w:rPr>
        <w:t>ZA RAZDOBLJE 1.1.2023.-31.12.2023.</w:t>
      </w:r>
    </w:p>
    <w:p w14:paraId="3F37DCC0" w14:textId="77777777" w:rsidR="0026119F" w:rsidRPr="0026119F" w:rsidRDefault="0026119F" w:rsidP="00056787">
      <w:pPr>
        <w:spacing w:line="480" w:lineRule="auto"/>
        <w:jc w:val="center"/>
        <w:rPr>
          <w:sz w:val="28"/>
          <w:szCs w:val="28"/>
        </w:rPr>
      </w:pPr>
    </w:p>
    <w:p w14:paraId="69B50305" w14:textId="77777777" w:rsidR="00056787" w:rsidRDefault="00056787" w:rsidP="00CE3654">
      <w:pPr>
        <w:spacing w:line="360" w:lineRule="auto"/>
        <w:jc w:val="both"/>
      </w:pPr>
      <w:r>
        <w:t>OBRAZAC PR-RAS</w:t>
      </w:r>
    </w:p>
    <w:p w14:paraId="6041B60C" w14:textId="2C978DFB" w:rsidR="00056787" w:rsidRDefault="00056787" w:rsidP="00CE3654">
      <w:pPr>
        <w:numPr>
          <w:ilvl w:val="0"/>
          <w:numId w:val="1"/>
        </w:numPr>
        <w:spacing w:line="360" w:lineRule="auto"/>
        <w:jc w:val="both"/>
      </w:pPr>
      <w:proofErr w:type="spellStart"/>
      <w:r>
        <w:t>Šifra</w:t>
      </w:r>
      <w:proofErr w:type="spellEnd"/>
      <w:r>
        <w:t xml:space="preserve"> 63 – </w:t>
      </w:r>
      <w:proofErr w:type="spellStart"/>
      <w:r>
        <w:t>Pojavljuje</w:t>
      </w:r>
      <w:proofErr w:type="spellEnd"/>
      <w:r>
        <w:t xml:space="preserve"> se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prošlu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.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prihod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plaće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materijalna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djelatnika</w:t>
      </w:r>
      <w:proofErr w:type="spellEnd"/>
      <w:r>
        <w:t xml:space="preserve">, </w:t>
      </w:r>
      <w:proofErr w:type="spellStart"/>
      <w:r>
        <w:t>isplatu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, </w:t>
      </w:r>
      <w:proofErr w:type="spellStart"/>
      <w:r>
        <w:t>prihod</w:t>
      </w:r>
      <w:proofErr w:type="spellEnd"/>
      <w:r>
        <w:t xml:space="preserve"> za </w:t>
      </w:r>
      <w:proofErr w:type="spellStart"/>
      <w:r>
        <w:t>knjige</w:t>
      </w:r>
      <w:proofErr w:type="spellEnd"/>
      <w:r>
        <w:t xml:space="preserve"> za </w:t>
      </w:r>
      <w:proofErr w:type="spellStart"/>
      <w:r>
        <w:t>knjižnicu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financira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uplatu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tužbi</w:t>
      </w:r>
      <w:proofErr w:type="spellEnd"/>
      <w:r>
        <w:t xml:space="preserve"> </w:t>
      </w:r>
      <w:proofErr w:type="spellStart"/>
      <w:r>
        <w:t>djelatnika</w:t>
      </w:r>
      <w:proofErr w:type="spellEnd"/>
      <w:r>
        <w:t xml:space="preserve"> u </w:t>
      </w:r>
      <w:proofErr w:type="spellStart"/>
      <w:r>
        <w:t>sporu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osnovice</w:t>
      </w:r>
      <w:proofErr w:type="spellEnd"/>
      <w:r>
        <w:t xml:space="preserve"> 6% Do </w:t>
      </w:r>
      <w:proofErr w:type="spellStart"/>
      <w:r>
        <w:t>povećanja</w:t>
      </w:r>
      <w:proofErr w:type="spellEnd"/>
      <w:r>
        <w:t xml:space="preserve"> </w:t>
      </w:r>
      <w:proofErr w:type="spellStart"/>
      <w:r>
        <w:t>dolazi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povećanja</w:t>
      </w:r>
      <w:proofErr w:type="spellEnd"/>
      <w:r>
        <w:t xml:space="preserve"> </w:t>
      </w:r>
      <w:proofErr w:type="spellStart"/>
      <w:r>
        <w:t>osnovice</w:t>
      </w:r>
      <w:proofErr w:type="spellEnd"/>
      <w:r>
        <w:t xml:space="preserve">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povećanja</w:t>
      </w:r>
      <w:proofErr w:type="spellEnd"/>
      <w:r>
        <w:t xml:space="preserve"> 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isplati</w:t>
      </w:r>
      <w:proofErr w:type="spellEnd"/>
      <w:r>
        <w:t xml:space="preserve"> za </w:t>
      </w:r>
      <w:proofErr w:type="spellStart"/>
      <w:r>
        <w:t>tužbe</w:t>
      </w:r>
      <w:proofErr w:type="spellEnd"/>
      <w:r>
        <w:t xml:space="preserve"> </w:t>
      </w:r>
      <w:proofErr w:type="spellStart"/>
      <w:r>
        <w:t>djelatnika</w:t>
      </w:r>
      <w:proofErr w:type="spellEnd"/>
    </w:p>
    <w:p w14:paraId="4D2EB052" w14:textId="7CAFC732" w:rsidR="00056787" w:rsidRDefault="00056787" w:rsidP="00CE3654">
      <w:pPr>
        <w:numPr>
          <w:ilvl w:val="0"/>
          <w:numId w:val="1"/>
        </w:numPr>
        <w:spacing w:before="0" w:beforeAutospacing="0" w:line="360" w:lineRule="auto"/>
        <w:jc w:val="both"/>
      </w:pPr>
      <w:proofErr w:type="spellStart"/>
      <w:r>
        <w:t>Šifra</w:t>
      </w:r>
      <w:proofErr w:type="spellEnd"/>
      <w:r>
        <w:t xml:space="preserve"> 6391 – </w:t>
      </w:r>
      <w:proofErr w:type="spellStart"/>
      <w:r>
        <w:t>prihod</w:t>
      </w:r>
      <w:proofErr w:type="spellEnd"/>
      <w:r>
        <w:t xml:space="preserve"> koji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project </w:t>
      </w:r>
      <w:proofErr w:type="spellStart"/>
      <w:r>
        <w:t>Začinimo</w:t>
      </w:r>
      <w:proofErr w:type="spellEnd"/>
      <w:r>
        <w:t xml:space="preserve"> Zagreb, </w:t>
      </w:r>
      <w:proofErr w:type="spellStart"/>
      <w:r>
        <w:t>financiran</w:t>
      </w:r>
      <w:proofErr w:type="spellEnd"/>
      <w:r>
        <w:t xml:space="preserve"> od Centra za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</w:p>
    <w:p w14:paraId="53F1E564" w14:textId="479A6B3C" w:rsidR="00056787" w:rsidRDefault="00056787" w:rsidP="00CE3654">
      <w:pPr>
        <w:numPr>
          <w:ilvl w:val="0"/>
          <w:numId w:val="1"/>
        </w:numPr>
        <w:spacing w:before="0" w:beforeAutospacing="0" w:line="360" w:lineRule="auto"/>
        <w:jc w:val="both"/>
      </w:pPr>
      <w:proofErr w:type="spellStart"/>
      <w:r>
        <w:t>Šifra</w:t>
      </w:r>
      <w:proofErr w:type="spellEnd"/>
      <w:r>
        <w:t xml:space="preserve"> 6615 – </w:t>
      </w:r>
      <w:proofErr w:type="spellStart"/>
      <w:r>
        <w:t>Prihodi</w:t>
      </w:r>
      <w:proofErr w:type="spellEnd"/>
      <w:r>
        <w:t xml:space="preserve"> od </w:t>
      </w:r>
      <w:proofErr w:type="spellStart"/>
      <w:r>
        <w:t>pruženih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odraslih</w:t>
      </w:r>
      <w:proofErr w:type="spellEnd"/>
      <w:r>
        <w:t xml:space="preserve"> (10.384,79 </w:t>
      </w:r>
      <w:proofErr w:type="spellStart"/>
      <w:r>
        <w:t>eur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najma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za </w:t>
      </w:r>
      <w:proofErr w:type="spellStart"/>
      <w:r>
        <w:t>aparate</w:t>
      </w:r>
      <w:proofErr w:type="spellEnd"/>
      <w:r>
        <w:t xml:space="preserve"> </w:t>
      </w:r>
      <w:proofErr w:type="spellStart"/>
      <w:r>
        <w:t>hranom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pićem</w:t>
      </w:r>
      <w:proofErr w:type="spellEnd"/>
      <w:r>
        <w:t xml:space="preserve"> (2.707,58 </w:t>
      </w:r>
      <w:proofErr w:type="spellStart"/>
      <w:r>
        <w:t>eur</w:t>
      </w:r>
      <w:proofErr w:type="spellEnd"/>
      <w:r>
        <w:t>)</w:t>
      </w:r>
    </w:p>
    <w:p w14:paraId="01FA10E9" w14:textId="5874912B" w:rsidR="00056787" w:rsidRDefault="00056787" w:rsidP="00CE3654">
      <w:pPr>
        <w:numPr>
          <w:ilvl w:val="0"/>
          <w:numId w:val="1"/>
        </w:numPr>
        <w:spacing w:before="0" w:beforeAutospacing="0" w:line="360" w:lineRule="auto"/>
        <w:jc w:val="both"/>
      </w:pPr>
      <w:proofErr w:type="spellStart"/>
      <w:r>
        <w:t>Šifra</w:t>
      </w:r>
      <w:proofErr w:type="spellEnd"/>
      <w:r>
        <w:t xml:space="preserve"> 67 –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proofErr w:type="gramStart"/>
      <w:r>
        <w:t>povećani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2022. </w:t>
      </w:r>
      <w:proofErr w:type="spellStart"/>
      <w:r>
        <w:t>Godinu</w:t>
      </w:r>
      <w:proofErr w:type="spellEnd"/>
      <w:r>
        <w:t xml:space="preserve">. </w:t>
      </w:r>
      <w:proofErr w:type="spellStart"/>
      <w:r>
        <w:t>Značajnija</w:t>
      </w:r>
      <w:proofErr w:type="spellEnd"/>
      <w:r>
        <w:t xml:space="preserve"> </w:t>
      </w:r>
      <w:proofErr w:type="spellStart"/>
      <w:r>
        <w:t>ulaganja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: </w:t>
      </w:r>
      <w:proofErr w:type="spellStart"/>
      <w:r w:rsidR="00CC06B9">
        <w:t>povećani</w:t>
      </w:r>
      <w:proofErr w:type="spellEnd"/>
      <w:r w:rsidR="00CC06B9">
        <w:t xml:space="preserve"> </w:t>
      </w:r>
      <w:proofErr w:type="spellStart"/>
      <w:r w:rsidR="00CC06B9">
        <w:t>troškovi</w:t>
      </w:r>
      <w:proofErr w:type="spellEnd"/>
      <w:r w:rsidR="00CC06B9">
        <w:t xml:space="preserve"> </w:t>
      </w:r>
      <w:proofErr w:type="spellStart"/>
      <w:r w:rsidR="00CC06B9">
        <w:t>obrazovanja</w:t>
      </w:r>
      <w:proofErr w:type="spellEnd"/>
      <w:r w:rsidR="00CC06B9">
        <w:t xml:space="preserve"> (34.847,41 </w:t>
      </w:r>
      <w:proofErr w:type="spellStart"/>
      <w:r w:rsidR="00CC06B9">
        <w:t>eur</w:t>
      </w:r>
      <w:proofErr w:type="spellEnd"/>
      <w:r w:rsidR="00CC06B9">
        <w:t>)</w:t>
      </w:r>
      <w:r>
        <w:t>,</w:t>
      </w:r>
      <w:r w:rsidR="00CC06B9">
        <w:t xml:space="preserve"> </w:t>
      </w:r>
      <w:proofErr w:type="spellStart"/>
      <w:r w:rsidR="00CC06B9">
        <w:t>dodatna</w:t>
      </w:r>
      <w:proofErr w:type="spellEnd"/>
      <w:r w:rsidR="00CC06B9">
        <w:t xml:space="preserve"> </w:t>
      </w:r>
      <w:proofErr w:type="spellStart"/>
      <w:r w:rsidR="00CC06B9">
        <w:t>sredstva</w:t>
      </w:r>
      <w:proofErr w:type="spellEnd"/>
      <w:r w:rsidR="00CC06B9">
        <w:t xml:space="preserve"> za </w:t>
      </w:r>
      <w:proofErr w:type="spellStart"/>
      <w:r w:rsidR="00CC06B9">
        <w:t>tekuće</w:t>
      </w:r>
      <w:proofErr w:type="spellEnd"/>
      <w:r w:rsidR="00CC06B9">
        <w:t xml:space="preserve"> </w:t>
      </w:r>
      <w:proofErr w:type="spellStart"/>
      <w:r w:rsidR="00CC06B9">
        <w:t>održavanje</w:t>
      </w:r>
      <w:proofErr w:type="spellEnd"/>
      <w:r w:rsidR="00CC06B9">
        <w:t xml:space="preserve"> (13.513,51 </w:t>
      </w:r>
      <w:proofErr w:type="spellStart"/>
      <w:r w:rsidR="00CC06B9">
        <w:t>eur</w:t>
      </w:r>
      <w:proofErr w:type="spellEnd"/>
      <w:r w:rsidR="00CC06B9">
        <w:t xml:space="preserve">), </w:t>
      </w:r>
      <w:proofErr w:type="spellStart"/>
      <w:r w:rsidR="00CC06B9">
        <w:t>nabava</w:t>
      </w:r>
      <w:proofErr w:type="spellEnd"/>
      <w:r w:rsidR="00CC06B9">
        <w:t xml:space="preserve"> </w:t>
      </w:r>
      <w:proofErr w:type="spellStart"/>
      <w:r w:rsidR="00CC06B9">
        <w:t>namještaja</w:t>
      </w:r>
      <w:proofErr w:type="spellEnd"/>
      <w:r w:rsidR="00CC06B9">
        <w:t xml:space="preserve"> </w:t>
      </w:r>
      <w:proofErr w:type="spellStart"/>
      <w:r w:rsidR="00CC06B9">
        <w:t>i</w:t>
      </w:r>
      <w:proofErr w:type="spellEnd"/>
      <w:r w:rsidR="00CC06B9">
        <w:t xml:space="preserve"> </w:t>
      </w:r>
      <w:proofErr w:type="spellStart"/>
      <w:r w:rsidR="00CC06B9">
        <w:t>informatičke</w:t>
      </w:r>
      <w:proofErr w:type="spellEnd"/>
      <w:r w:rsidR="00CC06B9">
        <w:t xml:space="preserve"> </w:t>
      </w:r>
      <w:proofErr w:type="spellStart"/>
      <w:r w:rsidR="00CC06B9">
        <w:t>opreme</w:t>
      </w:r>
      <w:proofErr w:type="spellEnd"/>
      <w:r w:rsidR="00CC06B9">
        <w:t xml:space="preserve"> (22.392,32 </w:t>
      </w:r>
      <w:proofErr w:type="spellStart"/>
      <w:r w:rsidR="00CC06B9">
        <w:t>eur</w:t>
      </w:r>
      <w:proofErr w:type="spellEnd"/>
      <w:r w:rsidR="00CC06B9">
        <w:t xml:space="preserve">), </w:t>
      </w:r>
      <w:proofErr w:type="spellStart"/>
      <w:r w:rsidR="00CC06B9">
        <w:t>nabava</w:t>
      </w:r>
      <w:proofErr w:type="spellEnd"/>
      <w:r w:rsidR="00CC06B9">
        <w:t xml:space="preserve"> </w:t>
      </w:r>
      <w:proofErr w:type="spellStart"/>
      <w:r w:rsidR="00CC06B9">
        <w:t>udžbenika</w:t>
      </w:r>
      <w:proofErr w:type="spellEnd"/>
      <w:r w:rsidR="00CC06B9">
        <w:t xml:space="preserve"> (13.109,46), </w:t>
      </w:r>
      <w:proofErr w:type="spellStart"/>
      <w:r w:rsidR="00CC06B9">
        <w:t>sistematski</w:t>
      </w:r>
      <w:proofErr w:type="spellEnd"/>
      <w:r w:rsidR="00CC06B9">
        <w:t xml:space="preserve"> </w:t>
      </w:r>
      <w:proofErr w:type="spellStart"/>
      <w:r w:rsidR="00CC06B9">
        <w:t>pregledi</w:t>
      </w:r>
      <w:proofErr w:type="spellEnd"/>
      <w:r w:rsidR="00CC06B9">
        <w:t xml:space="preserve"> (6.211,53) </w:t>
      </w:r>
      <w:proofErr w:type="spellStart"/>
      <w:r w:rsidR="00CC06B9">
        <w:t>te</w:t>
      </w:r>
      <w:proofErr w:type="spellEnd"/>
      <w:r w:rsidR="00CC06B9">
        <w:t xml:space="preserve"> </w:t>
      </w:r>
      <w:proofErr w:type="spellStart"/>
      <w:r w:rsidR="00CC06B9">
        <w:t>refundacija</w:t>
      </w:r>
      <w:proofErr w:type="spellEnd"/>
      <w:r w:rsidR="00CC06B9">
        <w:t xml:space="preserve"> </w:t>
      </w:r>
      <w:proofErr w:type="spellStart"/>
      <w:r w:rsidR="00CC06B9">
        <w:t>energenata</w:t>
      </w:r>
      <w:proofErr w:type="spellEnd"/>
      <w:r w:rsidR="00CC06B9">
        <w:t xml:space="preserve"> (137.026,25 </w:t>
      </w:r>
      <w:proofErr w:type="spellStart"/>
      <w:r w:rsidR="00CC06B9">
        <w:t>eur</w:t>
      </w:r>
      <w:proofErr w:type="spellEnd"/>
    </w:p>
    <w:p w14:paraId="71677D7A" w14:textId="5D1C764F" w:rsidR="00056787" w:rsidRDefault="00056787" w:rsidP="00CE3654">
      <w:pPr>
        <w:numPr>
          <w:ilvl w:val="0"/>
          <w:numId w:val="1"/>
        </w:numPr>
        <w:spacing w:before="0" w:beforeAutospacing="0" w:line="360" w:lineRule="auto"/>
        <w:jc w:val="both"/>
      </w:pPr>
      <w:proofErr w:type="spellStart"/>
      <w:r>
        <w:lastRenderedPageBreak/>
        <w:t>Šifra</w:t>
      </w:r>
      <w:proofErr w:type="spellEnd"/>
      <w:r>
        <w:t xml:space="preserve"> 3 –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povećani</w:t>
      </w:r>
      <w:proofErr w:type="spellEnd"/>
      <w:r>
        <w:t xml:space="preserve"> za </w:t>
      </w:r>
      <w:r w:rsidR="00CC06B9">
        <w:t>278.687,56</w:t>
      </w:r>
      <w:r>
        <w:t xml:space="preserve"> </w:t>
      </w:r>
      <w:proofErr w:type="spellStart"/>
      <w:r w:rsidR="00CC06B9">
        <w:t>eur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202</w:t>
      </w:r>
      <w:r w:rsidR="00CC06B9">
        <w:t>2</w:t>
      </w:r>
      <w:r>
        <w:t xml:space="preserve">. </w:t>
      </w:r>
      <w:proofErr w:type="spellStart"/>
      <w:r>
        <w:t>godinu</w:t>
      </w:r>
      <w:proofErr w:type="spellEnd"/>
      <w:r>
        <w:t xml:space="preserve">, </w:t>
      </w:r>
      <w:proofErr w:type="spellStart"/>
      <w:r>
        <w:t>prvenstveno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povećanja</w:t>
      </w:r>
      <w:proofErr w:type="spellEnd"/>
      <w:r>
        <w:t xml:space="preserve"> </w:t>
      </w:r>
      <w:proofErr w:type="spellStart"/>
      <w:r>
        <w:t>sljedećih</w:t>
      </w:r>
      <w:proofErr w:type="spellEnd"/>
      <w:r>
        <w:t xml:space="preserve"> </w:t>
      </w:r>
      <w:proofErr w:type="spellStart"/>
      <w:r>
        <w:t>stavki</w:t>
      </w:r>
      <w:proofErr w:type="spellEnd"/>
      <w:r>
        <w:t xml:space="preserve">: </w:t>
      </w:r>
      <w:proofErr w:type="spellStart"/>
      <w:r w:rsidR="00CC06B9">
        <w:t>povećanje</w:t>
      </w:r>
      <w:proofErr w:type="spellEnd"/>
      <w:r w:rsidR="00CC06B9">
        <w:t xml:space="preserve"> </w:t>
      </w:r>
      <w:proofErr w:type="spellStart"/>
      <w:r>
        <w:t>plać</w:t>
      </w:r>
      <w:r w:rsidR="00CC06B9">
        <w:t>a</w:t>
      </w:r>
      <w:proofErr w:type="spellEnd"/>
      <w:r w:rsidR="00CC06B9">
        <w:t xml:space="preserve"> </w:t>
      </w:r>
      <w:proofErr w:type="spellStart"/>
      <w:r w:rsidR="00CC06B9">
        <w:t>i</w:t>
      </w:r>
      <w:proofErr w:type="spellEnd"/>
      <w:r w:rsidR="00CC06B9">
        <w:t xml:space="preserve"> </w:t>
      </w:r>
      <w:proofErr w:type="spellStart"/>
      <w:r w:rsidR="00CC06B9">
        <w:t>doprinosa</w:t>
      </w:r>
      <w:proofErr w:type="spellEnd"/>
      <w:r>
        <w:t xml:space="preserve"> </w:t>
      </w:r>
      <w:proofErr w:type="spellStart"/>
      <w:r>
        <w:t>zaposlenika</w:t>
      </w:r>
      <w:proofErr w:type="spellEnd"/>
      <w:r w:rsidR="00CC06B9">
        <w:t xml:space="preserve">, </w:t>
      </w:r>
      <w:proofErr w:type="spellStart"/>
      <w:r w:rsidR="00CC06B9">
        <w:t>povećanje</w:t>
      </w:r>
      <w:proofErr w:type="spellEnd"/>
      <w:r w:rsidR="00CC06B9">
        <w:t xml:space="preserve"> </w:t>
      </w:r>
      <w:proofErr w:type="spellStart"/>
      <w:r w:rsidR="00CC06B9">
        <w:t>troškova</w:t>
      </w:r>
      <w:proofErr w:type="spellEnd"/>
      <w:r w:rsidR="00CC06B9">
        <w:t xml:space="preserve"> </w:t>
      </w:r>
      <w:proofErr w:type="spellStart"/>
      <w:r w:rsidR="00CC06B9">
        <w:t>energenata</w:t>
      </w:r>
      <w:proofErr w:type="spellEnd"/>
      <w:r w:rsidR="00CC06B9">
        <w:t xml:space="preserve">, </w:t>
      </w:r>
      <w:proofErr w:type="spellStart"/>
      <w:r>
        <w:t>troškov</w:t>
      </w:r>
      <w:r w:rsidR="00CC06B9">
        <w:t>i</w:t>
      </w:r>
      <w:proofErr w:type="spellEnd"/>
      <w:r>
        <w:t xml:space="preserve"> </w:t>
      </w:r>
      <w:proofErr w:type="spellStart"/>
      <w:r>
        <w:t>sudskih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(u </w:t>
      </w:r>
      <w:proofErr w:type="spellStart"/>
      <w:r>
        <w:t>tužbama</w:t>
      </w:r>
      <w:proofErr w:type="spellEnd"/>
      <w:r>
        <w:t xml:space="preserve"> </w:t>
      </w:r>
      <w:proofErr w:type="spellStart"/>
      <w:r>
        <w:t>djelatnika</w:t>
      </w:r>
      <w:proofErr w:type="spellEnd"/>
      <w:r>
        <w:t xml:space="preserve"> za </w:t>
      </w:r>
      <w:proofErr w:type="spellStart"/>
      <w:r>
        <w:t>osnovicu</w:t>
      </w:r>
      <w:proofErr w:type="spellEnd"/>
      <w:r>
        <w:t xml:space="preserve"> 6 %) </w:t>
      </w:r>
      <w:proofErr w:type="spellStart"/>
      <w:r>
        <w:t>te</w:t>
      </w:r>
      <w:proofErr w:type="spellEnd"/>
      <w:r>
        <w:t xml:space="preserve"> </w:t>
      </w:r>
      <w:proofErr w:type="spellStart"/>
      <w:r w:rsidR="00CC06B9">
        <w:t>zbog</w:t>
      </w:r>
      <w:proofErr w:type="spellEnd"/>
      <w:r w:rsidR="00CC06B9">
        <w:t xml:space="preserve"> </w:t>
      </w:r>
      <w:proofErr w:type="spellStart"/>
      <w:r w:rsidR="00CC06B9">
        <w:t>nabave</w:t>
      </w:r>
      <w:proofErr w:type="spellEnd"/>
      <w:r w:rsidR="00CC06B9">
        <w:t xml:space="preserve"> </w:t>
      </w:r>
      <w:proofErr w:type="spellStart"/>
      <w:r w:rsidR="00CC06B9">
        <w:t>udžbenika</w:t>
      </w:r>
      <w:proofErr w:type="spellEnd"/>
      <w:r w:rsidR="00CC06B9">
        <w:t>.</w:t>
      </w:r>
    </w:p>
    <w:p w14:paraId="27F39642" w14:textId="77777777" w:rsidR="0026119F" w:rsidRDefault="0026119F" w:rsidP="00CE3654">
      <w:pPr>
        <w:numPr>
          <w:ilvl w:val="0"/>
          <w:numId w:val="1"/>
        </w:numPr>
        <w:spacing w:before="0" w:beforeAutospacing="0" w:line="360" w:lineRule="auto"/>
        <w:jc w:val="both"/>
      </w:pPr>
    </w:p>
    <w:p w14:paraId="246D9510" w14:textId="0F570A9B" w:rsidR="00B80F08" w:rsidRDefault="00B80F08" w:rsidP="00B80F08">
      <w:pPr>
        <w:spacing w:before="0" w:beforeAutospacing="0" w:line="360" w:lineRule="auto"/>
        <w:jc w:val="both"/>
      </w:pPr>
      <w:r>
        <w:t>OBRAZAC BILANCA</w:t>
      </w:r>
    </w:p>
    <w:p w14:paraId="4695EDE4" w14:textId="5F3CB714" w:rsidR="00B80F08" w:rsidRDefault="00F22C5D" w:rsidP="00B80F08">
      <w:pPr>
        <w:spacing w:before="0" w:beforeAutospacing="0" w:line="360" w:lineRule="auto"/>
        <w:jc w:val="both"/>
      </w:pPr>
      <w:proofErr w:type="spellStart"/>
      <w:r>
        <w:t>Šifra</w:t>
      </w:r>
      <w:proofErr w:type="spellEnd"/>
      <w:r>
        <w:t xml:space="preserve"> 0241 –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udžbenika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do </w:t>
      </w:r>
      <w:proofErr w:type="spellStart"/>
      <w:r>
        <w:t>ove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se </w:t>
      </w:r>
      <w:proofErr w:type="spellStart"/>
      <w:r>
        <w:t>vodili</w:t>
      </w:r>
      <w:proofErr w:type="spellEnd"/>
      <w:r>
        <w:t xml:space="preserve"> u </w:t>
      </w:r>
      <w:proofErr w:type="spellStart"/>
      <w:r>
        <w:t>Gradskom</w:t>
      </w:r>
      <w:proofErr w:type="spellEnd"/>
      <w:r>
        <w:t xml:space="preserve"> </w:t>
      </w:r>
      <w:proofErr w:type="spellStart"/>
      <w:r>
        <w:t>uredu</w:t>
      </w:r>
      <w:proofErr w:type="spellEnd"/>
      <w:r>
        <w:t xml:space="preserve"> za </w:t>
      </w:r>
      <w:proofErr w:type="spellStart"/>
      <w:r>
        <w:t>obrazovanje</w:t>
      </w:r>
      <w:proofErr w:type="spellEnd"/>
    </w:p>
    <w:p w14:paraId="37487021" w14:textId="79D78D5F" w:rsidR="00F22C5D" w:rsidRDefault="00F22C5D" w:rsidP="00B80F08">
      <w:pPr>
        <w:spacing w:before="0" w:beforeAutospacing="0" w:line="360" w:lineRule="auto"/>
        <w:jc w:val="both"/>
      </w:pPr>
      <w:proofErr w:type="spellStart"/>
      <w:r>
        <w:t>Šifra</w:t>
      </w:r>
      <w:proofErr w:type="spellEnd"/>
      <w:r>
        <w:t xml:space="preserve"> 11 – </w:t>
      </w:r>
      <w:proofErr w:type="spellStart"/>
      <w:r>
        <w:t>novac</w:t>
      </w:r>
      <w:proofErr w:type="spellEnd"/>
      <w:r>
        <w:t xml:space="preserve"> u </w:t>
      </w:r>
      <w:proofErr w:type="spellStart"/>
      <w:r>
        <w:t>banci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blagajni</w:t>
      </w:r>
      <w:proofErr w:type="spellEnd"/>
      <w:r>
        <w:t xml:space="preserve"> –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namjenska</w:t>
      </w:r>
      <w:proofErr w:type="spellEnd"/>
      <w:r>
        <w:t xml:space="preserve"> za: </w:t>
      </w:r>
      <w:proofErr w:type="spellStart"/>
      <w:r>
        <w:t>neutrošena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energente</w:t>
      </w:r>
      <w:proofErr w:type="spellEnd"/>
      <w:r>
        <w:t xml:space="preserve"> koji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stigli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naplatu</w:t>
      </w:r>
      <w:proofErr w:type="spellEnd"/>
      <w:r>
        <w:t xml:space="preserve">,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povećane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u </w:t>
      </w:r>
      <w:proofErr w:type="spellStart"/>
      <w:r>
        <w:t>školskoj</w:t>
      </w:r>
      <w:proofErr w:type="spellEnd"/>
      <w:r>
        <w:t xml:space="preserve"> </w:t>
      </w:r>
      <w:proofErr w:type="spellStart"/>
      <w:r>
        <w:t>godii</w:t>
      </w:r>
      <w:proofErr w:type="spellEnd"/>
      <w:r>
        <w:t xml:space="preserve"> </w:t>
      </w:r>
      <w:proofErr w:type="gramStart"/>
      <w:r>
        <w:t>2023./</w:t>
      </w:r>
      <w:proofErr w:type="gramEnd"/>
      <w:r>
        <w:t xml:space="preserve">2024,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doznačena</w:t>
      </w:r>
      <w:proofErr w:type="spellEnd"/>
      <w:r>
        <w:t xml:space="preserve"> za 2 </w:t>
      </w:r>
      <w:proofErr w:type="spellStart"/>
      <w:r>
        <w:t>projekta</w:t>
      </w:r>
      <w:proofErr w:type="spellEnd"/>
      <w:r w:rsidR="00602CFC">
        <w:t xml:space="preserve"> </w:t>
      </w:r>
      <w:proofErr w:type="spellStart"/>
      <w:r w:rsidR="00602CFC">
        <w:t>koja</w:t>
      </w:r>
      <w:proofErr w:type="spellEnd"/>
      <w:r w:rsidR="00602CFC">
        <w:t xml:space="preserve"> </w:t>
      </w:r>
      <w:proofErr w:type="spellStart"/>
      <w:r w:rsidR="00602CFC">
        <w:t>će</w:t>
      </w:r>
      <w:proofErr w:type="spellEnd"/>
      <w:r w:rsidR="00602CFC">
        <w:t xml:space="preserve"> se </w:t>
      </w:r>
      <w:proofErr w:type="spellStart"/>
      <w:r w:rsidR="00602CFC">
        <w:t>realizirati</w:t>
      </w:r>
      <w:proofErr w:type="spellEnd"/>
      <w:r w:rsidR="00602CFC">
        <w:t xml:space="preserve"> u 2024. </w:t>
      </w:r>
      <w:proofErr w:type="spellStart"/>
      <w:r w:rsidR="00602CFC">
        <w:t>godini</w:t>
      </w:r>
      <w:proofErr w:type="spellEnd"/>
      <w:r w:rsidR="00602CFC">
        <w:t xml:space="preserve">, </w:t>
      </w:r>
      <w:proofErr w:type="spellStart"/>
      <w:r w:rsidR="00602CFC">
        <w:t>doznačena</w:t>
      </w:r>
      <w:proofErr w:type="spellEnd"/>
      <w:r w:rsidR="00602CFC">
        <w:t xml:space="preserve"> </w:t>
      </w:r>
      <w:proofErr w:type="spellStart"/>
      <w:r w:rsidR="00602CFC">
        <w:t>sredstva</w:t>
      </w:r>
      <w:proofErr w:type="spellEnd"/>
      <w:r w:rsidR="00602CFC">
        <w:t xml:space="preserve"> za </w:t>
      </w:r>
      <w:proofErr w:type="spellStart"/>
      <w:r w:rsidR="00602CFC">
        <w:t>tekuće</w:t>
      </w:r>
      <w:proofErr w:type="spellEnd"/>
      <w:r w:rsidR="00602CFC">
        <w:t xml:space="preserve"> </w:t>
      </w:r>
      <w:proofErr w:type="spellStart"/>
      <w:r w:rsidR="00602CFC">
        <w:t>održavanje</w:t>
      </w:r>
      <w:proofErr w:type="spellEnd"/>
      <w:r w:rsidR="0026119F">
        <w:t xml:space="preserve">, </w:t>
      </w:r>
      <w:proofErr w:type="spellStart"/>
      <w:r w:rsidR="0026119F">
        <w:t>obrazovanje</w:t>
      </w:r>
      <w:proofErr w:type="spellEnd"/>
      <w:r w:rsidR="0026119F">
        <w:t xml:space="preserve"> </w:t>
      </w:r>
      <w:proofErr w:type="spellStart"/>
      <w:r w:rsidR="0026119F">
        <w:t>odraslih</w:t>
      </w:r>
      <w:proofErr w:type="spellEnd"/>
      <w:r w:rsidR="0026119F">
        <w:t xml:space="preserve"> </w:t>
      </w:r>
      <w:r w:rsidR="00602CFC">
        <w:t>(</w:t>
      </w:r>
      <w:proofErr w:type="spellStart"/>
      <w:r w:rsidR="00602CFC">
        <w:t>šifra</w:t>
      </w:r>
      <w:proofErr w:type="spellEnd"/>
      <w:r w:rsidR="00602CFC">
        <w:t xml:space="preserve"> 11 = 11K PR-RAS)</w:t>
      </w:r>
    </w:p>
    <w:p w14:paraId="65BC0A15" w14:textId="6D7BDA71" w:rsidR="00602CFC" w:rsidRDefault="00602CFC" w:rsidP="00B80F08">
      <w:pPr>
        <w:spacing w:before="0" w:beforeAutospacing="0" w:line="360" w:lineRule="auto"/>
        <w:jc w:val="both"/>
      </w:pPr>
      <w:proofErr w:type="spellStart"/>
      <w:r>
        <w:t>Šifra</w:t>
      </w:r>
      <w:proofErr w:type="spellEnd"/>
      <w:r>
        <w:t xml:space="preserve"> 166 –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za </w:t>
      </w:r>
      <w:proofErr w:type="spellStart"/>
      <w:r>
        <w:t>najam</w:t>
      </w:r>
      <w:proofErr w:type="spellEnd"/>
      <w:r>
        <w:t xml:space="preserve"> </w:t>
      </w:r>
      <w:proofErr w:type="spellStart"/>
      <w:r>
        <w:t>aparata</w:t>
      </w:r>
      <w:proofErr w:type="spellEnd"/>
      <w:r>
        <w:t xml:space="preserve">, a koji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bio u </w:t>
      </w:r>
      <w:proofErr w:type="spellStart"/>
      <w:r>
        <w:t>valuti</w:t>
      </w:r>
      <w:proofErr w:type="spellEnd"/>
      <w:r>
        <w:t xml:space="preserve"> (278,72)</w:t>
      </w:r>
    </w:p>
    <w:p w14:paraId="43780DFF" w14:textId="77777777" w:rsidR="0026119F" w:rsidRDefault="0026119F" w:rsidP="00B80F08">
      <w:pPr>
        <w:spacing w:before="0" w:beforeAutospacing="0" w:line="360" w:lineRule="auto"/>
        <w:jc w:val="both"/>
      </w:pPr>
    </w:p>
    <w:p w14:paraId="6D95F3F6" w14:textId="2CBD192F" w:rsidR="0026119F" w:rsidRDefault="00056787" w:rsidP="00CE3654">
      <w:pPr>
        <w:spacing w:before="0" w:beforeAutospacing="0" w:line="360" w:lineRule="auto"/>
        <w:jc w:val="both"/>
      </w:pPr>
      <w:r>
        <w:t>OBRAZAC OBVEZE</w:t>
      </w:r>
    </w:p>
    <w:p w14:paraId="302203AA" w14:textId="77777777" w:rsidR="00CC06B9" w:rsidRDefault="00056787" w:rsidP="00CE3654">
      <w:pPr>
        <w:spacing w:before="0" w:beforeAutospacing="0" w:line="360" w:lineRule="auto"/>
        <w:jc w:val="both"/>
      </w:pPr>
      <w:proofErr w:type="spellStart"/>
      <w:r>
        <w:t>Najveća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u </w:t>
      </w:r>
      <w:proofErr w:type="spellStart"/>
      <w:r>
        <w:t>obvezama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za </w:t>
      </w:r>
      <w:proofErr w:type="spellStart"/>
      <w:r>
        <w:t>zaposlene</w:t>
      </w:r>
      <w:proofErr w:type="spellEnd"/>
      <w:r>
        <w:t xml:space="preserve">, je </w:t>
      </w:r>
      <w:proofErr w:type="spellStart"/>
      <w:r>
        <w:t>trošak</w:t>
      </w:r>
      <w:proofErr w:type="spellEnd"/>
      <w:r>
        <w:t xml:space="preserve"> </w:t>
      </w:r>
      <w:proofErr w:type="spellStart"/>
      <w:r>
        <w:t>energenata</w:t>
      </w:r>
      <w:proofErr w:type="spellEnd"/>
      <w:r>
        <w:t xml:space="preserve">. </w:t>
      </w:r>
      <w:proofErr w:type="spellStart"/>
      <w:r>
        <w:t>Prehrambeno-tehnološka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je </w:t>
      </w:r>
      <w:proofErr w:type="spellStart"/>
      <w:r>
        <w:t>nositelj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gramStart"/>
      <w:r w:rsidR="00CC06B9">
        <w:t xml:space="preserve">2 </w:t>
      </w:r>
      <w:r>
        <w:t xml:space="preserve"> </w:t>
      </w:r>
      <w:proofErr w:type="spellStart"/>
      <w:r>
        <w:t>škole</w:t>
      </w:r>
      <w:proofErr w:type="spellEnd"/>
      <w:proofErr w:type="gramEnd"/>
      <w:r>
        <w:t xml:space="preserve">.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energenata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se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Prehrambeno-tehnološke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rezultira</w:t>
      </w:r>
      <w:proofErr w:type="spellEnd"/>
      <w:r>
        <w:t xml:space="preserve"> </w:t>
      </w:r>
      <w:proofErr w:type="spellStart"/>
      <w:r>
        <w:t>velikim</w:t>
      </w:r>
      <w:proofErr w:type="spellEnd"/>
      <w:r>
        <w:t xml:space="preserve"> </w:t>
      </w:r>
      <w:proofErr w:type="spellStart"/>
      <w:r w:rsidR="00CC06B9">
        <w:t>obvezam</w:t>
      </w:r>
      <w:r>
        <w:t>a</w:t>
      </w:r>
      <w:proofErr w:type="spellEnd"/>
      <w:r>
        <w:t>.</w:t>
      </w:r>
    </w:p>
    <w:p w14:paraId="07177C8B" w14:textId="13C60E5F" w:rsidR="00056787" w:rsidRDefault="00056787" w:rsidP="00CE3654">
      <w:pPr>
        <w:spacing w:before="0" w:beforeAutospacing="0" w:line="360" w:lineRule="auto"/>
        <w:jc w:val="both"/>
      </w:pPr>
      <w:r>
        <w:t>OBRAZAC P-VRIO</w:t>
      </w:r>
    </w:p>
    <w:p w14:paraId="4B97856C" w14:textId="624FB3F4" w:rsidR="0026119F" w:rsidRDefault="00056787" w:rsidP="00CE3654">
      <w:pPr>
        <w:spacing w:before="0" w:beforeAutospacing="0" w:line="360" w:lineRule="auto"/>
        <w:jc w:val="both"/>
      </w:pPr>
      <w:proofErr w:type="spellStart"/>
      <w:r>
        <w:t>Povećanje</w:t>
      </w:r>
      <w:proofErr w:type="spellEnd"/>
      <w:r>
        <w:t xml:space="preserve"> </w:t>
      </w:r>
      <w:proofErr w:type="spellStart"/>
      <w:r>
        <w:t>obujma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dopisu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ureda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udžbenika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zaprimila</w:t>
      </w:r>
      <w:proofErr w:type="spellEnd"/>
      <w:r w:rsidR="00CC06B9">
        <w:t xml:space="preserve"> </w:t>
      </w:r>
      <w:proofErr w:type="spellStart"/>
      <w:r w:rsidR="00CC06B9">
        <w:t>te</w:t>
      </w:r>
      <w:proofErr w:type="spellEnd"/>
      <w:r w:rsidR="00CC06B9">
        <w:t xml:space="preserve"> </w:t>
      </w:r>
      <w:proofErr w:type="spellStart"/>
      <w:r w:rsidR="00CC06B9">
        <w:t>zbog</w:t>
      </w:r>
      <w:proofErr w:type="spellEnd"/>
      <w:r w:rsidR="00CC06B9">
        <w:t xml:space="preserve"> </w:t>
      </w:r>
      <w:proofErr w:type="spellStart"/>
      <w:r w:rsidR="00CC06B9">
        <w:t>dobivene</w:t>
      </w:r>
      <w:proofErr w:type="spellEnd"/>
      <w:r w:rsidR="00CC06B9">
        <w:t xml:space="preserve"> </w:t>
      </w:r>
      <w:proofErr w:type="spellStart"/>
      <w:r w:rsidR="00CC06B9">
        <w:t>imovine</w:t>
      </w:r>
      <w:proofErr w:type="spellEnd"/>
      <w:r w:rsidR="00CC06B9">
        <w:t xml:space="preserve"> u </w:t>
      </w:r>
      <w:proofErr w:type="spellStart"/>
      <w:r w:rsidR="00CC06B9">
        <w:t>sklopu</w:t>
      </w:r>
      <w:proofErr w:type="spellEnd"/>
      <w:r w:rsidR="00CC06B9">
        <w:t xml:space="preserve"> </w:t>
      </w:r>
      <w:proofErr w:type="spellStart"/>
      <w:r w:rsidR="00CC06B9">
        <w:t>kurikularne</w:t>
      </w:r>
      <w:proofErr w:type="spellEnd"/>
      <w:r w:rsidR="00CC06B9">
        <w:t xml:space="preserve"> </w:t>
      </w:r>
      <w:proofErr w:type="spellStart"/>
      <w:r w:rsidR="00CC06B9">
        <w:t>reforme</w:t>
      </w:r>
      <w:proofErr w:type="spellEnd"/>
      <w:r w:rsidR="00CC06B9">
        <w:t>.</w:t>
      </w:r>
    </w:p>
    <w:p w14:paraId="5F8817C0" w14:textId="77777777" w:rsidR="0026119F" w:rsidRDefault="0026119F" w:rsidP="00CE3654">
      <w:pPr>
        <w:spacing w:before="0" w:beforeAutospacing="0" w:line="360" w:lineRule="auto"/>
        <w:jc w:val="both"/>
      </w:pPr>
    </w:p>
    <w:p w14:paraId="4A8EC614" w14:textId="77777777" w:rsidR="0026119F" w:rsidRDefault="0026119F" w:rsidP="00CE3654">
      <w:pPr>
        <w:spacing w:before="0" w:beforeAutospacing="0" w:line="360" w:lineRule="auto"/>
        <w:jc w:val="both"/>
      </w:pPr>
    </w:p>
    <w:p w14:paraId="163DEBA7" w14:textId="0303F9B2" w:rsidR="0026119F" w:rsidRDefault="0026119F" w:rsidP="00CE3654">
      <w:pPr>
        <w:spacing w:before="0" w:beforeAutospacing="0" w:line="360" w:lineRule="auto"/>
        <w:jc w:val="both"/>
      </w:pPr>
      <w:r>
        <w:lastRenderedPageBreak/>
        <w:t xml:space="preserve">OBRAZAC RAS- </w:t>
      </w:r>
      <w:proofErr w:type="spellStart"/>
      <w:r>
        <w:t>funkcijski</w:t>
      </w:r>
      <w:proofErr w:type="spellEnd"/>
    </w:p>
    <w:p w14:paraId="3D674077" w14:textId="55D98411" w:rsidR="0026119F" w:rsidRDefault="0026119F" w:rsidP="00CE3654">
      <w:pPr>
        <w:spacing w:before="0" w:beforeAutospacing="0" w:line="360" w:lineRule="auto"/>
        <w:jc w:val="both"/>
      </w:pPr>
      <w:proofErr w:type="spellStart"/>
      <w:r>
        <w:t>Šifra</w:t>
      </w:r>
      <w:proofErr w:type="spellEnd"/>
      <w:r>
        <w:t xml:space="preserve"> 0922 – </w:t>
      </w:r>
      <w:proofErr w:type="spellStart"/>
      <w:r>
        <w:t>iskazano</w:t>
      </w:r>
      <w:proofErr w:type="spellEnd"/>
      <w:r>
        <w:t xml:space="preserve"> je </w:t>
      </w:r>
      <w:proofErr w:type="spellStart"/>
      <w:r>
        <w:t>povećanje</w:t>
      </w:r>
      <w:proofErr w:type="spellEnd"/>
      <w:r>
        <w:t xml:space="preserve"> (</w:t>
      </w:r>
      <w:proofErr w:type="spellStart"/>
      <w:r>
        <w:t>pojašnjeno</w:t>
      </w:r>
      <w:proofErr w:type="spellEnd"/>
      <w:r>
        <w:t xml:space="preserve"> u </w:t>
      </w:r>
      <w:proofErr w:type="spellStart"/>
      <w:r>
        <w:t>ranijim</w:t>
      </w:r>
      <w:proofErr w:type="spellEnd"/>
      <w:r>
        <w:t xml:space="preserve"> </w:t>
      </w:r>
      <w:proofErr w:type="spellStart"/>
      <w:r>
        <w:t>obrascima</w:t>
      </w:r>
      <w:proofErr w:type="spellEnd"/>
      <w:r>
        <w:t xml:space="preserve">)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namjeni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za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, </w:t>
      </w:r>
    </w:p>
    <w:p w14:paraId="6A6900BC" w14:textId="77777777" w:rsidR="0026119F" w:rsidRDefault="0026119F" w:rsidP="00056787">
      <w:pPr>
        <w:spacing w:line="480" w:lineRule="auto"/>
        <w:jc w:val="both"/>
      </w:pPr>
    </w:p>
    <w:p w14:paraId="26A3A0F5" w14:textId="77777777" w:rsidR="0026119F" w:rsidRDefault="0026119F" w:rsidP="00056787">
      <w:pPr>
        <w:spacing w:line="480" w:lineRule="auto"/>
        <w:jc w:val="both"/>
      </w:pPr>
    </w:p>
    <w:p w14:paraId="5AF08299" w14:textId="77777777" w:rsidR="0026119F" w:rsidRDefault="0026119F" w:rsidP="00056787">
      <w:pPr>
        <w:spacing w:line="480" w:lineRule="auto"/>
        <w:jc w:val="both"/>
      </w:pPr>
    </w:p>
    <w:p w14:paraId="69EA8630" w14:textId="6E62AF6B" w:rsidR="00056787" w:rsidRDefault="00056787" w:rsidP="00056787">
      <w:pPr>
        <w:spacing w:line="480" w:lineRule="auto"/>
        <w:jc w:val="both"/>
      </w:pPr>
      <w:r>
        <w:t xml:space="preserve">U </w:t>
      </w:r>
      <w:proofErr w:type="spellStart"/>
      <w:r>
        <w:t>Zagrebu</w:t>
      </w:r>
      <w:proofErr w:type="spellEnd"/>
      <w:r>
        <w:t>, 31.01.202</w:t>
      </w:r>
      <w:r w:rsidR="00CC06B9">
        <w:t>4</w:t>
      </w:r>
      <w:r>
        <w:t>.</w:t>
      </w:r>
    </w:p>
    <w:p w14:paraId="652ADD51" w14:textId="77777777" w:rsidR="00056787" w:rsidRDefault="00056787" w:rsidP="00056787">
      <w:pPr>
        <w:spacing w:line="480" w:lineRule="auto"/>
        <w:jc w:val="both"/>
      </w:pPr>
      <w:proofErr w:type="spellStart"/>
      <w:r>
        <w:t>Osoba</w:t>
      </w:r>
      <w:proofErr w:type="spellEnd"/>
      <w:r>
        <w:t xml:space="preserve"> za </w:t>
      </w:r>
      <w:proofErr w:type="spellStart"/>
      <w:r>
        <w:t>kontakt</w:t>
      </w:r>
      <w:proofErr w:type="spellEnd"/>
      <w:r>
        <w:t xml:space="preserve">: VEDRANA ZADRO, </w:t>
      </w:r>
      <w:proofErr w:type="spellStart"/>
      <w:r>
        <w:t>mag.oec</w:t>
      </w:r>
      <w:proofErr w:type="spellEnd"/>
      <w:r>
        <w:t>.</w:t>
      </w:r>
    </w:p>
    <w:p w14:paraId="38794C43" w14:textId="77777777" w:rsidR="00056787" w:rsidRDefault="00056787" w:rsidP="00056787">
      <w:pPr>
        <w:spacing w:line="480" w:lineRule="auto"/>
        <w:jc w:val="both"/>
      </w:pPr>
      <w:r>
        <w:t>________________________________</w:t>
      </w:r>
    </w:p>
    <w:p w14:paraId="206F6608" w14:textId="77777777" w:rsidR="00056787" w:rsidRDefault="00056787" w:rsidP="00056787">
      <w:pPr>
        <w:spacing w:line="480" w:lineRule="auto"/>
        <w:jc w:val="both"/>
      </w:pPr>
      <w:proofErr w:type="spellStart"/>
      <w:r>
        <w:t>Ravnatelj</w:t>
      </w:r>
      <w:proofErr w:type="spellEnd"/>
      <w:r>
        <w:t xml:space="preserve">:  JOSIP ŠESTAK, dipl. </w:t>
      </w:r>
      <w:proofErr w:type="spellStart"/>
      <w:r>
        <w:t>teolog</w:t>
      </w:r>
      <w:proofErr w:type="spellEnd"/>
    </w:p>
    <w:p w14:paraId="6CAA0384" w14:textId="77777777" w:rsidR="00056787" w:rsidRDefault="00056787" w:rsidP="00056787">
      <w:pPr>
        <w:spacing w:line="480" w:lineRule="auto"/>
        <w:jc w:val="both"/>
      </w:pPr>
      <w:r>
        <w:t>________________________________</w:t>
      </w:r>
    </w:p>
    <w:p w14:paraId="5155CB26" w14:textId="77777777" w:rsidR="00056787" w:rsidRDefault="00056787" w:rsidP="00056787">
      <w:r>
        <w:t xml:space="preserve"> </w:t>
      </w:r>
    </w:p>
    <w:p w14:paraId="232322F4" w14:textId="77777777" w:rsidR="000C2B7F" w:rsidRDefault="000C2B7F"/>
    <w:sectPr w:rsidR="000C2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wps1"/>
      </v:shape>
    </w:pict>
  </w:numPicBullet>
  <w:abstractNum w:abstractNumId="0" w15:restartNumberingAfterBreak="0">
    <w:nsid w:val="2B3C4DD7"/>
    <w:multiLevelType w:val="multilevel"/>
    <w:tmpl w:val="E992039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7653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87"/>
    <w:rsid w:val="00056787"/>
    <w:rsid w:val="000C2B7F"/>
    <w:rsid w:val="0026119F"/>
    <w:rsid w:val="00602CFC"/>
    <w:rsid w:val="00B80F08"/>
    <w:rsid w:val="00CC06B9"/>
    <w:rsid w:val="00CE3654"/>
    <w:rsid w:val="00F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E655"/>
  <w15:chartTrackingRefBased/>
  <w15:docId w15:val="{B22A99C4-9D24-4656-9BD7-33D61628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Zadro</dc:creator>
  <cp:keywords/>
  <dc:description/>
  <cp:lastModifiedBy>Vedrana Zadro</cp:lastModifiedBy>
  <cp:revision>3</cp:revision>
  <cp:lastPrinted>2024-01-31T14:38:00Z</cp:lastPrinted>
  <dcterms:created xsi:type="dcterms:W3CDTF">2024-01-31T14:17:00Z</dcterms:created>
  <dcterms:modified xsi:type="dcterms:W3CDTF">2024-02-12T09:28:00Z</dcterms:modified>
</cp:coreProperties>
</file>