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F0AF" w14:textId="466E55A9" w:rsidR="00F92054" w:rsidRPr="002B1CA8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 xml:space="preserve">Na temelju članka 6. Pravilnika o načinu i postupku zapošljavanja u Prehrambeno-tehnološkoj školi, a vezano uz raspisani natječaj </w:t>
      </w:r>
      <w:r w:rsidRPr="00547D07">
        <w:rPr>
          <w:rFonts w:ascii="Times New Roman" w:hAnsi="Times New Roman" w:cs="Times New Roman"/>
          <w:sz w:val="24"/>
          <w:szCs w:val="24"/>
        </w:rPr>
        <w:t>KLASA: 112-02/2</w:t>
      </w:r>
      <w:r w:rsidR="00547D07" w:rsidRPr="00547D07">
        <w:rPr>
          <w:rFonts w:ascii="Times New Roman" w:hAnsi="Times New Roman" w:cs="Times New Roman"/>
          <w:sz w:val="24"/>
          <w:szCs w:val="24"/>
        </w:rPr>
        <w:t>3</w:t>
      </w:r>
      <w:r w:rsidRPr="00547D07">
        <w:rPr>
          <w:rFonts w:ascii="Times New Roman" w:hAnsi="Times New Roman" w:cs="Times New Roman"/>
          <w:sz w:val="24"/>
          <w:szCs w:val="24"/>
        </w:rPr>
        <w:t>-01/0</w:t>
      </w:r>
      <w:r w:rsidR="00547D07" w:rsidRPr="00547D07">
        <w:rPr>
          <w:rFonts w:ascii="Times New Roman" w:hAnsi="Times New Roman" w:cs="Times New Roman"/>
          <w:sz w:val="24"/>
          <w:szCs w:val="24"/>
        </w:rPr>
        <w:t>1</w:t>
      </w:r>
      <w:r w:rsidRPr="00547D07">
        <w:rPr>
          <w:rFonts w:ascii="Times New Roman" w:hAnsi="Times New Roman" w:cs="Times New Roman"/>
          <w:sz w:val="24"/>
          <w:szCs w:val="24"/>
        </w:rPr>
        <w:t xml:space="preserve"> URBROJ: </w:t>
      </w:r>
      <w:r w:rsidR="00547D07" w:rsidRPr="00547D07">
        <w:rPr>
          <w:rFonts w:ascii="Times New Roman" w:hAnsi="Times New Roman" w:cs="Times New Roman"/>
          <w:sz w:val="24"/>
          <w:szCs w:val="24"/>
        </w:rPr>
        <w:t>251-295-01/02-23-03</w:t>
      </w:r>
      <w:r w:rsidRPr="00547D07">
        <w:rPr>
          <w:rFonts w:ascii="Times New Roman" w:hAnsi="Times New Roman" w:cs="Times New Roman"/>
          <w:sz w:val="24"/>
          <w:szCs w:val="24"/>
        </w:rPr>
        <w:t xml:space="preserve"> od </w:t>
      </w:r>
      <w:r w:rsidR="00547D07" w:rsidRPr="00547D07">
        <w:rPr>
          <w:rFonts w:ascii="Times New Roman" w:hAnsi="Times New Roman" w:cs="Times New Roman"/>
          <w:sz w:val="24"/>
          <w:szCs w:val="24"/>
        </w:rPr>
        <w:t>01</w:t>
      </w:r>
      <w:r w:rsidRPr="00547D07">
        <w:rPr>
          <w:rFonts w:ascii="Times New Roman" w:hAnsi="Times New Roman" w:cs="Times New Roman"/>
          <w:sz w:val="24"/>
          <w:szCs w:val="24"/>
        </w:rPr>
        <w:t xml:space="preserve">. </w:t>
      </w:r>
      <w:r w:rsidR="00547D07" w:rsidRPr="00547D07">
        <w:rPr>
          <w:rFonts w:ascii="Times New Roman" w:hAnsi="Times New Roman" w:cs="Times New Roman"/>
          <w:sz w:val="24"/>
          <w:szCs w:val="24"/>
        </w:rPr>
        <w:t>ožujka</w:t>
      </w:r>
      <w:r w:rsidRPr="00547D07">
        <w:rPr>
          <w:rFonts w:ascii="Times New Roman" w:hAnsi="Times New Roman" w:cs="Times New Roman"/>
          <w:sz w:val="24"/>
          <w:szCs w:val="24"/>
        </w:rPr>
        <w:t xml:space="preserve"> 202</w:t>
      </w:r>
      <w:r w:rsidR="00547D07" w:rsidRPr="00547D07">
        <w:rPr>
          <w:rFonts w:ascii="Times New Roman" w:hAnsi="Times New Roman" w:cs="Times New Roman"/>
          <w:sz w:val="24"/>
          <w:szCs w:val="24"/>
        </w:rPr>
        <w:t>3</w:t>
      </w:r>
      <w:r w:rsidRPr="00547D07">
        <w:rPr>
          <w:rFonts w:ascii="Times New Roman" w:hAnsi="Times New Roman" w:cs="Times New Roman"/>
          <w:sz w:val="24"/>
          <w:szCs w:val="24"/>
        </w:rPr>
        <w:t>. za zasnivanje</w:t>
      </w:r>
      <w:r w:rsidRPr="002B1CA8">
        <w:rPr>
          <w:rFonts w:ascii="Times New Roman" w:hAnsi="Times New Roman" w:cs="Times New Roman"/>
          <w:sz w:val="24"/>
          <w:szCs w:val="24"/>
        </w:rPr>
        <w:t xml:space="preserve"> radnog odnosa na radnom mjestu suradnik/</w:t>
      </w:r>
      <w:proofErr w:type="spellStart"/>
      <w:r w:rsidRPr="002B1CA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B1CA8">
        <w:rPr>
          <w:rFonts w:ascii="Times New Roman" w:hAnsi="Times New Roman" w:cs="Times New Roman"/>
          <w:sz w:val="24"/>
          <w:szCs w:val="24"/>
        </w:rPr>
        <w:t xml:space="preserve"> u nastavi, mjesto rada Zagreb, na neodređeno puno radno vrijeme (8 sati dnevno, odnosno 40 sati tjedno), Povjerenstvo za vrednovanje kandidata objavljuje</w:t>
      </w:r>
    </w:p>
    <w:p w14:paraId="1B1FE29B" w14:textId="314517F8" w:rsidR="00F92054" w:rsidRPr="002B1CA8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55FC2" w14:textId="696232C9" w:rsidR="00F92054" w:rsidRPr="002B1CA8" w:rsidRDefault="00F92054" w:rsidP="00F92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CA8">
        <w:rPr>
          <w:rFonts w:ascii="Times New Roman" w:hAnsi="Times New Roman" w:cs="Times New Roman"/>
          <w:b/>
          <w:bCs/>
          <w:sz w:val="32"/>
          <w:szCs w:val="32"/>
        </w:rPr>
        <w:t>SADRŽAJ I NAČIN VREDNOVANJA ZA PRIPREMANJE KANDIDATA</w:t>
      </w:r>
    </w:p>
    <w:p w14:paraId="7743281A" w14:textId="66665A8A" w:rsidR="00F92054" w:rsidRPr="002B1CA8" w:rsidRDefault="00F92054" w:rsidP="00F92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4BF3" w14:textId="00E95A74" w:rsidR="00F92054" w:rsidRPr="002B1CA8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Sukladno odredbama Pravilnika o načinu i postupku zapošljavanja u Prehrambeno-tehnološkoj školi obavit će se vrednovanje kandidata.</w:t>
      </w:r>
    </w:p>
    <w:p w14:paraId="133FCEE3" w14:textId="11F09D88" w:rsidR="00F92054" w:rsidRPr="002B1CA8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18D3" w14:textId="795D859E" w:rsidR="00F92054" w:rsidRPr="002B1CA8" w:rsidRDefault="00F92054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 xml:space="preserve">Vrednovanje provodi </w:t>
      </w:r>
      <w:r w:rsidR="00FB13F8" w:rsidRPr="002B1CA8">
        <w:rPr>
          <w:rFonts w:ascii="Times New Roman" w:hAnsi="Times New Roman" w:cs="Times New Roman"/>
          <w:sz w:val="24"/>
          <w:szCs w:val="24"/>
        </w:rPr>
        <w:t>Povjerenstvo koje imenuje ravnatelj škole.</w:t>
      </w:r>
    </w:p>
    <w:p w14:paraId="13DBFFA7" w14:textId="79EB69E1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9D020" w14:textId="47D92B30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Vrednovanje kandidata provest će se kao razgovor Povjerenstva sa kandidatima.</w:t>
      </w:r>
    </w:p>
    <w:p w14:paraId="715AA4CE" w14:textId="3D7160E8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77AD" w14:textId="08707D2E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Povjerenstvo utvrđuje listu kandidata čije su prijave pravodobne i potpune i koji ispunjava formalne uvjete natječaja, te kandidate s list poziva na vrednovanje putem javne objave na mrežnoj stranici škole. Kandidati se neće pojedinačno pozivati.</w:t>
      </w:r>
    </w:p>
    <w:p w14:paraId="5E7F1078" w14:textId="4BA7C5BA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94D41" w14:textId="020E1567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Razgovoru može pristupiti kandidat koji se nalazi na listi kandidata. U razgovoru s kandidatom utvrđuju se znanja, sposobnosti, interesi i motivacija kandidata za rad u Školi.</w:t>
      </w:r>
    </w:p>
    <w:p w14:paraId="380E949D" w14:textId="77777777" w:rsidR="003376FB" w:rsidRDefault="003376FB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D473" w14:textId="16AAF891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 xml:space="preserve">Kandidatima koji pristupe razgovoru osigurava se jednako vrijeme (15 minuta). </w:t>
      </w:r>
    </w:p>
    <w:p w14:paraId="0F758165" w14:textId="77777777" w:rsidR="003376FB" w:rsidRDefault="003376FB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ED626" w14:textId="22681EE2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Intervju se obavlja u prostorijama Škole sa svim kandidatima istoga dana, u određeno vrijeme.</w:t>
      </w:r>
    </w:p>
    <w:p w14:paraId="54E4AF50" w14:textId="6426809A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08D68" w14:textId="03FD8C99" w:rsidR="00FB13F8" w:rsidRPr="002B1CA8" w:rsidRDefault="003376FB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</w:t>
      </w:r>
      <w:r w:rsidR="00FB13F8" w:rsidRPr="002B1CA8">
        <w:rPr>
          <w:rFonts w:ascii="Times New Roman" w:hAnsi="Times New Roman" w:cs="Times New Roman"/>
          <w:sz w:val="24"/>
          <w:szCs w:val="24"/>
        </w:rPr>
        <w:t>andidat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B13F8" w:rsidRPr="002B1CA8">
        <w:rPr>
          <w:rFonts w:ascii="Times New Roman" w:hAnsi="Times New Roman" w:cs="Times New Roman"/>
          <w:sz w:val="24"/>
          <w:szCs w:val="24"/>
        </w:rPr>
        <w:t xml:space="preserve"> koji ne pristupi razgovoru ili ne dođe u točno naznačeno vrijeme smatrat će se da je povukao prijavu na natječaj te se ne smatra kandidatom. </w:t>
      </w:r>
    </w:p>
    <w:p w14:paraId="1CCFB9E7" w14:textId="681B8D49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81678" w14:textId="5A08FD3A" w:rsidR="00FB13F8" w:rsidRPr="002B1CA8" w:rsidRDefault="00FB13F8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Vrijeme i mjesto razgovora objavit će se najkasnije</w:t>
      </w:r>
      <w:r w:rsidR="00C216C5" w:rsidRPr="002B1CA8">
        <w:rPr>
          <w:rFonts w:ascii="Times New Roman" w:hAnsi="Times New Roman" w:cs="Times New Roman"/>
          <w:sz w:val="24"/>
          <w:szCs w:val="24"/>
        </w:rPr>
        <w:t xml:space="preserve"> pet dana prije dana određenog za </w:t>
      </w:r>
      <w:r w:rsidR="009627E4" w:rsidRPr="002B1CA8">
        <w:rPr>
          <w:rFonts w:ascii="Times New Roman" w:hAnsi="Times New Roman" w:cs="Times New Roman"/>
          <w:sz w:val="24"/>
          <w:szCs w:val="24"/>
        </w:rPr>
        <w:t xml:space="preserve">razgovor </w:t>
      </w:r>
      <w:r w:rsidR="00C216C5" w:rsidRPr="002B1CA8">
        <w:rPr>
          <w:rFonts w:ascii="Times New Roman" w:hAnsi="Times New Roman" w:cs="Times New Roman"/>
          <w:sz w:val="24"/>
          <w:szCs w:val="24"/>
        </w:rPr>
        <w:t>putem mrežne stranice Škole.</w:t>
      </w:r>
    </w:p>
    <w:p w14:paraId="0356C590" w14:textId="32E5CC5A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D6486" w14:textId="05F40012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lastRenderedPageBreak/>
        <w:t xml:space="preserve">Svaki član Povjerenstva za svakog kandidata vrednuje rezultat razgovora bodovima od 1 do 5 bodova, prema vlastitoj procjeni. Maksimalan broj bodova koje kandidat može ostvariti na razgovoru s Povjerenstvom je 60. Smatra se da je kandidat zadovoljio na razgovoru ako je ostvario najmanje 75% bodova od ukupnog broja bodova svih članova Povjerenstva odnosno ako je ostvario najmanje 45 bodova. </w:t>
      </w:r>
    </w:p>
    <w:p w14:paraId="7CB35E38" w14:textId="08328694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0361" w14:textId="77777777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 xml:space="preserve">Povjerenstvo dostavlja ravnatelju Škole izvješće o provedenom razgovoru, koje potpisuje svaki član Povjerenstva u roku od 2 dana od dana završetka intervjua. </w:t>
      </w:r>
    </w:p>
    <w:p w14:paraId="3BCBE3C1" w14:textId="77777777" w:rsidR="003376FB" w:rsidRDefault="003376FB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1958A" w14:textId="29F1C97F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14:paraId="0325AFDE" w14:textId="77777777" w:rsidR="003376FB" w:rsidRDefault="003376FB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09867" w14:textId="17ED3C0E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Na temelju dostavljenog izvješća, ravnatelj predlaže najbolje rangiranog kandidata za kojeg će zatražiti prethodnu suglasnost Školskog odbora za zasnivanje radnog odnosa.</w:t>
      </w:r>
    </w:p>
    <w:p w14:paraId="1BD02C9C" w14:textId="1C4C0FA0" w:rsidR="00C216C5" w:rsidRPr="002B1CA8" w:rsidRDefault="00C216C5" w:rsidP="00F92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3462" w14:textId="31671C62" w:rsidR="00C216C5" w:rsidRPr="002B1CA8" w:rsidRDefault="00C216C5" w:rsidP="00F92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A8">
        <w:rPr>
          <w:rFonts w:ascii="Times New Roman" w:hAnsi="Times New Roman" w:cs="Times New Roman"/>
          <w:b/>
          <w:bCs/>
          <w:sz w:val="24"/>
          <w:szCs w:val="24"/>
        </w:rPr>
        <w:t>Pravni i drugi izvori za pripremanje kandidata:</w:t>
      </w:r>
    </w:p>
    <w:p w14:paraId="191C6791" w14:textId="1B979E98" w:rsidR="00C216C5" w:rsidRPr="002B1CA8" w:rsidRDefault="00C216C5" w:rsidP="004363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3376FB">
        <w:rPr>
          <w:rFonts w:ascii="Times New Roman" w:hAnsi="Times New Roman" w:cs="Times New Roman"/>
          <w:sz w:val="24"/>
          <w:szCs w:val="24"/>
        </w:rPr>
        <w:t>,</w:t>
      </w:r>
      <w:r w:rsidRPr="002B1CA8">
        <w:rPr>
          <w:rFonts w:ascii="Times New Roman" w:hAnsi="Times New Roman" w:cs="Times New Roman"/>
          <w:sz w:val="24"/>
          <w:szCs w:val="24"/>
        </w:rPr>
        <w:t xml:space="preserve"> 64/20</w:t>
      </w:r>
      <w:r w:rsidR="003376FB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2B1CA8">
        <w:rPr>
          <w:rFonts w:ascii="Times New Roman" w:hAnsi="Times New Roman" w:cs="Times New Roman"/>
          <w:sz w:val="24"/>
          <w:szCs w:val="24"/>
        </w:rPr>
        <w:t>)</w:t>
      </w:r>
    </w:p>
    <w:p w14:paraId="71BDED3B" w14:textId="3C3B93CF" w:rsidR="00C216C5" w:rsidRPr="002B1CA8" w:rsidRDefault="00C216C5" w:rsidP="004363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>Odluka o uvođenju strukovnog kurikuluma za stjecanje kvalifikacije prehrambeni tehničar (090524) u obrazovnom sektoru poljoprivreda, prehrana i veterina (NN 74/17 i 54/22)</w:t>
      </w:r>
    </w:p>
    <w:p w14:paraId="278E8CEB" w14:textId="0B9EE588" w:rsidR="004B6E12" w:rsidRDefault="004B6E12" w:rsidP="004363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</w:t>
      </w:r>
      <w:r w:rsidR="008517F0">
        <w:rPr>
          <w:rFonts w:ascii="Times New Roman" w:hAnsi="Times New Roman" w:cs="Times New Roman"/>
          <w:sz w:val="24"/>
          <w:szCs w:val="24"/>
        </w:rPr>
        <w:t xml:space="preserve"> vrednovanja učenika u osnovnoj i srednjoj školi (NN 112/10, 82/19, </w:t>
      </w:r>
      <w:r w:rsidR="00436311">
        <w:rPr>
          <w:rFonts w:ascii="Times New Roman" w:hAnsi="Times New Roman" w:cs="Times New Roman"/>
          <w:sz w:val="24"/>
          <w:szCs w:val="24"/>
        </w:rPr>
        <w:t>43/20 i 100/21)</w:t>
      </w:r>
    </w:p>
    <w:p w14:paraId="5BB8AC99" w14:textId="68873F26" w:rsidR="00C216C5" w:rsidRPr="002B1CA8" w:rsidRDefault="00C216C5" w:rsidP="00C216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CA8">
        <w:rPr>
          <w:rFonts w:ascii="Times New Roman" w:hAnsi="Times New Roman" w:cs="Times New Roman"/>
          <w:sz w:val="24"/>
          <w:szCs w:val="24"/>
        </w:rPr>
        <w:t xml:space="preserve">Sveučilište u Zagrebu, Prirodoslovno-matematički fakultet, Kemijski odsjek: Praktikum organske kemije I </w:t>
      </w:r>
      <w:proofErr w:type="spellStart"/>
      <w:r w:rsidRPr="002B1C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1CA8">
        <w:rPr>
          <w:rFonts w:ascii="Times New Roman" w:hAnsi="Times New Roman" w:cs="Times New Roman"/>
          <w:sz w:val="24"/>
          <w:szCs w:val="24"/>
        </w:rPr>
        <w:t xml:space="preserve"> II (URL: </w:t>
      </w:r>
      <w:hyperlink r:id="rId8" w:history="1">
        <w:r w:rsidRPr="002B1CA8">
          <w:rPr>
            <w:rStyle w:val="Hiperveza"/>
            <w:rFonts w:ascii="Times New Roman" w:hAnsi="Times New Roman" w:cs="Times New Roman"/>
            <w:sz w:val="24"/>
            <w:szCs w:val="24"/>
          </w:rPr>
          <w:t>https://www.pmf.unizg.hr/_download/repository/Praktikum_Organske_kemije_I_i_II%5B5%5D.pdf</w:t>
        </w:r>
      </w:hyperlink>
      <w:r w:rsidRPr="002B1CA8">
        <w:rPr>
          <w:rFonts w:ascii="Times New Roman" w:hAnsi="Times New Roman" w:cs="Times New Roman"/>
          <w:sz w:val="24"/>
          <w:szCs w:val="24"/>
        </w:rPr>
        <w:t>)</w:t>
      </w:r>
    </w:p>
    <w:sectPr w:rsidR="00C216C5" w:rsidRPr="002B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13EE"/>
    <w:multiLevelType w:val="hybridMultilevel"/>
    <w:tmpl w:val="9D625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4"/>
    <w:rsid w:val="002B1CA8"/>
    <w:rsid w:val="003376FB"/>
    <w:rsid w:val="00436311"/>
    <w:rsid w:val="004B6E12"/>
    <w:rsid w:val="00547D07"/>
    <w:rsid w:val="008517F0"/>
    <w:rsid w:val="009627E4"/>
    <w:rsid w:val="00C216C5"/>
    <w:rsid w:val="00C766E8"/>
    <w:rsid w:val="00F92054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332"/>
  <w15:chartTrackingRefBased/>
  <w15:docId w15:val="{DF871386-5223-4390-BD74-8EB0829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6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16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f.unizg.hr/_download/repository/Praktikum_Organske_kemije_I_i_II%5B5%5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82491A17B44A9288A93BBF489D48" ma:contentTypeVersion="8" ma:contentTypeDescription="Create a new document." ma:contentTypeScope="" ma:versionID="11db437e438717d2fae7e7fc62ffb471">
  <xsd:schema xmlns:xsd="http://www.w3.org/2001/XMLSchema" xmlns:xs="http://www.w3.org/2001/XMLSchema" xmlns:p="http://schemas.microsoft.com/office/2006/metadata/properties" xmlns:ns3="d5bd174b-0c5d-4cba-b2ec-cfd1773c8bf0" targetNamespace="http://schemas.microsoft.com/office/2006/metadata/properties" ma:root="true" ma:fieldsID="70f599ee2619288d5ed95a42643ad77f" ns3:_="">
    <xsd:import namespace="d5bd174b-0c5d-4cba-b2ec-cfd1773c8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174b-0c5d-4cba-b2ec-cfd1773c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94561-381F-4E30-8312-5C283C66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FBE90-D97F-4E1C-9FF5-62D6C3D8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B065F-7D18-458C-B426-FE7A4C7C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d174b-0c5d-4cba-b2ec-cfd1773c8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5</cp:revision>
  <cp:lastPrinted>2022-10-21T09:51:00Z</cp:lastPrinted>
  <dcterms:created xsi:type="dcterms:W3CDTF">2023-03-09T11:59:00Z</dcterms:created>
  <dcterms:modified xsi:type="dcterms:W3CDTF">2023-03-14T07:59:00Z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0x010100C2A682491A17B44A9288A93BBF489D48</vt:lpwstr>
  </property>
</Properties>
</file>