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F6" w:rsidRDefault="001620C0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PREHRAMBENO-TEHNOLOŠKA ŠKOLA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Gjure Prejca 2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p.p.18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10040 ZAGREB-DUBRAVA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tel. 01/2992-357, fax. 2995-424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E-mail: </w:t>
      </w:r>
      <w:hyperlink r:id="rId5">
        <w:r>
          <w:rPr>
            <w:rStyle w:val="Zadanifontodlomka1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 w:eastAsia="hr-HR"/>
          </w:rPr>
          <w:t>ured@ss-prehrambenotehnoloska-zg.skole.hr</w:t>
        </w:r>
      </w:hyperlink>
    </w:p>
    <w:p w:rsidR="000F6BF6" w:rsidRDefault="001620C0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KLASA:007-04/22-01/13</w:t>
      </w:r>
    </w:p>
    <w:p w:rsidR="000F6BF6" w:rsidRDefault="001620C0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URBROJ:251-295-02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Zagreb, 6. listopada 2022.</w:t>
      </w:r>
    </w:p>
    <w:p w:rsidR="000F6BF6" w:rsidRDefault="000F6BF6">
      <w:pPr>
        <w:pStyle w:val="Standard"/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0F6BF6" w:rsidRDefault="0071487F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IZVOD IZ 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ZAPISNIK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A</w:t>
      </w:r>
    </w:p>
    <w:p w:rsidR="000F6BF6" w:rsidRDefault="001620C0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 16. sjednice Školskog odbora Prehrambeno-tehnološke škole održane dana 6. listopada 2022. u Prehrambeno–tehnološkoj školi s početkom u 15.00 sati.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br/>
        <w:t xml:space="preserve"> - iz reda nastavnika i stručnih suradnika škole: Maja Vugrinec Lukavec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ispred skupa zaposlenika: Marija Sukačić-Vendl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predstavnica Vijeća roditelja: Martina Vuksan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 osnivača: Nikica Mihaljević, Jana Šic Žlabur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Ostali prisutni: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Josip Šestak, ravnatelj škole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Vedrana Zadro, voditeljica računovodstva </w:t>
      </w: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3. Nisu prisutni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 osnivača: Avni Osmani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iz reda nastavnika i stručnih suradnika škole: Nina Pilić</w:t>
      </w:r>
    </w:p>
    <w:p w:rsidR="000F6BF6" w:rsidRDefault="000F6BF6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Za zapisničara se imenuje Maja Vugrinec Lukavec.</w:t>
      </w:r>
    </w:p>
    <w:p w:rsidR="000F6BF6" w:rsidRDefault="000F6BF6">
      <w:pPr>
        <w:pStyle w:val="Bezproreda1"/>
        <w:spacing w:line="276" w:lineRule="auto"/>
      </w:pPr>
    </w:p>
    <w:p w:rsidR="000F6BF6" w:rsidRDefault="001620C0">
      <w:pPr>
        <w:pStyle w:val="Bezproreda1"/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Na početku sjednice zamjenica predsjednice Školskog odbora Marija Sukačić-Vendl pozdravila je prisutne i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pročitala je sljedeći:                           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0F6BF6" w:rsidRDefault="001620C0">
      <w:pPr>
        <w:tabs>
          <w:tab w:val="left" w:pos="3340"/>
        </w:tabs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D N E V N I  R E D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Verifikacija zapisnika s 14. i 15. sjednice Školskog odbora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Aktualnosti između dviju sjednica Školskog odbora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Polugodišnji financijski izvještaj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Davanje prethodne suglasnosti za zasnivanje radnog odnosa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Izviješće ravnatelja o realizaciji Godišnjeg plana i programa škole za školsku 2021./2022.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godinu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Donošenje Školskog kurikuluma za školsku 2022./2023. godinu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Donošenje Godišnjeg plana i programa rada škole za školsku 2022./2023. godinu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Izvješće ravnatelja o stanju sigurnosti, provođenju preventivnih programa te mjerama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poduzetim u cilju zaštite prava učenika tijekom drugog polugodišta školske godine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2021./2022.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Izvješće o realizaciji Operativnog godišnjeg plana i programa srednjoškolskog obrazovanja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odraslih za 2021./2022. godinu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Donošenje Operativnog godišnjeg plana i programa rada srednjoškolskog obrazovanja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odraslih za školsku 2022./2023. godinu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Pitanja i prijedlozi.</w:t>
      </w:r>
    </w:p>
    <w:p w:rsidR="000F6BF6" w:rsidRDefault="000F6BF6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Dnevni red jednoglasno je prihvaćen.</w:t>
      </w:r>
    </w:p>
    <w:p w:rsidR="000F6BF6" w:rsidRDefault="000F6BF6">
      <w:pPr>
        <w:pStyle w:val="Bezproreda1"/>
        <w:spacing w:line="276" w:lineRule="auto"/>
      </w:pPr>
    </w:p>
    <w:p w:rsidR="000F6BF6" w:rsidRDefault="001620C0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0F6BF6" w:rsidRDefault="000F6BF6">
      <w:pPr>
        <w:pStyle w:val="Bezproreda1"/>
        <w:spacing w:line="276" w:lineRule="auto"/>
        <w:jc w:val="center"/>
      </w:pPr>
    </w:p>
    <w:p w:rsidR="000F6BF6" w:rsidRDefault="001620C0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zapisnik s 14. i 15. sjednice Školskog odbora nije bilo primjedbi te su č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lanovi Školskog odbora jednoglasno verificirali Zapisnik s 14. i 15.  sjednice Školskog odbora.</w:t>
      </w:r>
    </w:p>
    <w:p w:rsidR="000F6BF6" w:rsidRDefault="000F6BF6">
      <w:pPr>
        <w:pStyle w:val="Bezproreda1"/>
        <w:spacing w:line="276" w:lineRule="auto"/>
        <w:rPr>
          <w:i/>
        </w:rPr>
      </w:pPr>
    </w:p>
    <w:p w:rsidR="000F6BF6" w:rsidRDefault="001620C0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2.</w:t>
      </w:r>
    </w:p>
    <w:p w:rsidR="000F6BF6" w:rsidRDefault="000F6BF6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6BF6" w:rsidRDefault="001620C0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 aktualnostima između dviju sjednica Školskog odbora izvijestio je ravnatelj škole Josip Šestak u bitnome: </w:t>
      </w:r>
    </w:p>
    <w:p w:rsidR="000F6BF6" w:rsidRDefault="000F6BF6">
      <w:pPr>
        <w:pStyle w:val="Bezproreda1"/>
        <w:spacing w:line="276" w:lineRule="auto"/>
        <w:jc w:val="both"/>
        <w:rPr>
          <w:rFonts w:cs="Times New Roman"/>
        </w:rPr>
      </w:pPr>
    </w:p>
    <w:p w:rsidR="000F6BF6" w:rsidRDefault="001620C0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U školsku godinu 2022./2023. upisno je šest razrednih odjeljenja</w:t>
      </w:r>
    </w:p>
    <w:p w:rsidR="000F6BF6" w:rsidRDefault="001620C0">
      <w:pPr>
        <w:pStyle w:val="Bezproreda1"/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Mesar JMO – 1 razredni odjel</w:t>
      </w:r>
    </w:p>
    <w:p w:rsidR="000F6BF6" w:rsidRDefault="001620C0">
      <w:pPr>
        <w:pStyle w:val="Bezproreda1"/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Pekar JMO – 1 razredni odjel</w:t>
      </w:r>
    </w:p>
    <w:p w:rsidR="000F6BF6" w:rsidRDefault="001620C0">
      <w:pPr>
        <w:pStyle w:val="Bezproreda1"/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Tehničar nutricionist – 1 razredni odjel</w:t>
      </w:r>
    </w:p>
    <w:p w:rsidR="000F6BF6" w:rsidRDefault="001620C0">
      <w:pPr>
        <w:pStyle w:val="Bezproreda1"/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Tehničar nutricionist –sportski razred- 1 razredni odjel</w:t>
      </w:r>
    </w:p>
    <w:p w:rsidR="000F6BF6" w:rsidRDefault="001620C0">
      <w:pPr>
        <w:pStyle w:val="Bezproreda1"/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Prehrambeni tehničar – 2 razredna odjela</w:t>
      </w:r>
    </w:p>
    <w:p w:rsidR="000F6BF6" w:rsidRDefault="001620C0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izrazio je pohvalu nastavnicima za provedene kriterije vrednovanja u školskoj godini 2021./2022.</w:t>
      </w:r>
    </w:p>
    <w:p w:rsidR="000F6BF6" w:rsidRDefault="001620C0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izrađena je sjenica u holu škole</w:t>
      </w:r>
    </w:p>
    <w:p w:rsidR="000F6BF6" w:rsidRDefault="001620C0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uspješno je provedeno maturalno putovanje 2022. godine</w:t>
      </w:r>
    </w:p>
    <w:p w:rsidR="000F6BF6" w:rsidRDefault="001620C0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izrazio je pohvalu nastavnicima za izrađen plan i program rada za školsku godinu 2022./2023.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3.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0F6BF6" w:rsidRDefault="0071487F">
      <w:pPr>
        <w:tabs>
          <w:tab w:val="left" w:pos="334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Školski odbor jednoglasno donio je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ODLUKU:</w:t>
      </w:r>
    </w:p>
    <w:p w:rsidR="000F6BF6" w:rsidRDefault="001620C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usvaja se polugodišnji financijski izvještaj za školsku godinu 2022./2022.</w:t>
      </w:r>
    </w:p>
    <w:p w:rsidR="000F6BF6" w:rsidRDefault="001620C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Preslika polugodišnjeg financijskog izviješća sastavni je dio zapisnika.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 15.20 sati sjednicu Školskog odbora napušta Vedrana Zadro.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47EB" w:rsidRDefault="004447EB">
      <w:pPr>
        <w:tabs>
          <w:tab w:val="left" w:pos="334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Ad 4.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2C2F3D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Slijedom 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inicijative Grada Zagreba Prehram</w:t>
      </w:r>
      <w:r w:rsidR="004447EB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beno-tehnološka škola odabrana je 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za uvođenje novog fakultativnog predmeta „Škola i zajednica“ u školskoj godini 2022./2023. </w:t>
      </w:r>
    </w:p>
    <w:p w:rsidR="000F6BF6" w:rsidRDefault="0071487F">
      <w:pPr>
        <w:tabs>
          <w:tab w:val="left" w:pos="3340"/>
        </w:tabs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Školski odbor jednoglasno donio je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ODLUKU:</w:t>
      </w:r>
    </w:p>
    <w:p w:rsidR="000F6BF6" w:rsidRDefault="001620C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Daje se suglasnost za zasnivanje radnog odnosa s Marinom Šimetin, magistra filozofije, na određeno nepuno radno vrijeme, 8 sati tjedno, 1,6 sati dnevno. Početak rada 3.10.2022.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5.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71487F">
      <w:pPr>
        <w:tabs>
          <w:tab w:val="left" w:pos="3340"/>
        </w:tabs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Školski odbor jednoglasno donio je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ODLUKU:</w:t>
      </w:r>
    </w:p>
    <w:p w:rsidR="000F6BF6" w:rsidRDefault="001620C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Usvaja se Izvješće ravnatelja o realizaciji Godišnjeg plana i programa škole za školsku 2021./2022. godinu.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center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 6.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Š</w:t>
      </w:r>
      <w:r w:rsidR="0071487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kolski odbor jednoglasno donio je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ODLUKU:</w:t>
      </w:r>
    </w:p>
    <w:p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Donosi se  Školski kurikulum za školsku 2022./2023. godinu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tabs>
          <w:tab w:val="left" w:pos="334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center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 7.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F6BF6" w:rsidRDefault="0071487F">
      <w:pPr>
        <w:tabs>
          <w:tab w:val="left" w:pos="3340"/>
        </w:tabs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Školski odbor jednoglasno donio je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ODLUKU:</w:t>
      </w:r>
    </w:p>
    <w:p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Donosi se Godišnji plan i program rada škole za školsku 2022./2023. godinu</w:t>
      </w:r>
    </w:p>
    <w:p w:rsidR="000F6BF6" w:rsidRDefault="000F6BF6">
      <w:pPr>
        <w:tabs>
          <w:tab w:val="left" w:pos="3340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8.</w:t>
      </w:r>
    </w:p>
    <w:p w:rsidR="000F6BF6" w:rsidRDefault="000F6BF6">
      <w:pPr>
        <w:tabs>
          <w:tab w:val="left" w:pos="3340"/>
        </w:tabs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F6BF6" w:rsidRDefault="0071487F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Školski odbor jednoglasno donio je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F6BF6" w:rsidRDefault="001620C0">
      <w:pPr>
        <w:tabs>
          <w:tab w:val="left" w:pos="3340"/>
        </w:tabs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ODLUKU:</w:t>
      </w:r>
    </w:p>
    <w:p w:rsidR="000F6BF6" w:rsidRDefault="001620C0">
      <w:pPr>
        <w:pStyle w:val="Bezproreda1"/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Usvaja se Iz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vješće ravnatelja o stanju sigurnosti, provođenju preventivnih programa te mjerama 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poduzetim u cilju zaštite prava učenika tijekom drugog polugodišta školske godine 2021./2022.</w:t>
      </w:r>
    </w:p>
    <w:p w:rsidR="000F6BF6" w:rsidRDefault="001620C0">
      <w:pPr>
        <w:pStyle w:val="Bezproreda1"/>
        <w:tabs>
          <w:tab w:val="left" w:pos="3340"/>
        </w:tabs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Preslika Izviješća sastavni je dio zapisnika.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center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Ad. 9.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Š</w:t>
      </w:r>
      <w:r w:rsidR="0071487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kolski odbor jednoglasno donio je</w:t>
      </w:r>
    </w:p>
    <w:p w:rsidR="000F6BF6" w:rsidRDefault="001620C0">
      <w:pPr>
        <w:tabs>
          <w:tab w:val="left" w:pos="3340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ODLUKU: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F6BF6" w:rsidRDefault="001620C0">
      <w:pPr>
        <w:pStyle w:val="Bezproreda1"/>
        <w:tabs>
          <w:tab w:val="left" w:pos="3340"/>
        </w:tabs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Usvaja se </w:t>
      </w:r>
      <w:r>
        <w:rPr>
          <w:rFonts w:ascii="Times New Roman" w:hAnsi="Times New Roman" w:cs="Times New Roman"/>
          <w:i/>
          <w:iCs/>
          <w:sz w:val="24"/>
          <w:szCs w:val="24"/>
        </w:rPr>
        <w:t>izvješće o realizaciji Operativnog godišnjeg plana i programa srednjoškolskog obrazovanja odraslih za 2021./2022. godinu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center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Ad. 10.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Š</w:t>
      </w:r>
      <w:r w:rsidR="0071487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kolski odbor jednoglasno donio je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tabs>
          <w:tab w:val="left" w:pos="3340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ODLUKU: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Donosi se Operativni godišnji plan i program rada srednjoškolskog obrazovanja 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odraslih za školsku 2022./2023. godinu.</w:t>
      </w:r>
    </w:p>
    <w:p w:rsidR="000F6BF6" w:rsidRDefault="000F6BF6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Ad. 11.</w:t>
      </w:r>
    </w:p>
    <w:p w:rsidR="000F6BF6" w:rsidRDefault="001620C0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Dodatnih pitanja i prijedloga nije bilo.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16. sjednica Školskog odbora završena je u 16.00 sati.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Zamjenica predsjednice Školskog odbora:</w:t>
      </w:r>
    </w:p>
    <w:p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 </w:t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_________________________________</w:t>
      </w:r>
    </w:p>
    <w:p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1487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bookmarkStart w:id="0" w:name="_GoBack"/>
      <w:bookmarkEnd w:id="0"/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Marija </w:t>
      </w:r>
      <w:proofErr w:type="spellStart"/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Sukačić-Vendl</w:t>
      </w:r>
      <w:proofErr w:type="spellEnd"/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prof.</w:t>
      </w:r>
    </w:p>
    <w:sectPr w:rsidR="000F6BF6">
      <w:pgSz w:w="11906" w:h="16838"/>
      <w:pgMar w:top="1417" w:right="1417" w:bottom="1417" w:left="1417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F6"/>
    <w:rsid w:val="000F6BF6"/>
    <w:rsid w:val="00106059"/>
    <w:rsid w:val="001620C0"/>
    <w:rsid w:val="002C2F3D"/>
    <w:rsid w:val="004447EB"/>
    <w:rsid w:val="00705A1A"/>
    <w:rsid w:val="007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9DA3-7C88-4CBA-9F7D-83AF6B41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qFormat/>
  </w:style>
  <w:style w:type="character" w:customStyle="1" w:styleId="Hiperveza1">
    <w:name w:val="Hiperveza1"/>
    <w:basedOn w:val="Zadanifontodlomka1"/>
    <w:qFormat/>
    <w:rPr>
      <w:color w:val="0563C1"/>
      <w:u w:val="single"/>
    </w:rPr>
  </w:style>
  <w:style w:type="character" w:customStyle="1" w:styleId="TekstbaloniaChar">
    <w:name w:val="Tekst balončića Char"/>
    <w:basedOn w:val="Zadanifontodlomka1"/>
    <w:qFormat/>
    <w:rPr>
      <w:rFonts w:ascii="Segoe UI" w:eastAsia="Segoe UI" w:hAnsi="Segoe UI" w:cs="Segoe UI"/>
      <w:sz w:val="18"/>
      <w:szCs w:val="18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4744B0"/>
    <w:rPr>
      <w:color w:val="0563C1" w:themeColor="hyperlink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4744B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474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D61F5A"/>
    <w:rPr>
      <w:b/>
      <w:bCs/>
    </w:rPr>
  </w:style>
  <w:style w:type="character" w:customStyle="1" w:styleId="Isticanje">
    <w:name w:val="Isticanje"/>
    <w:basedOn w:val="Zadanifontodlomka"/>
    <w:uiPriority w:val="20"/>
    <w:qFormat/>
    <w:rsid w:val="00D61F5A"/>
    <w:rPr>
      <w:i/>
      <w:iCs/>
    </w:r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4744B0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/>
      <w:textAlignment w:val="baseline"/>
    </w:pPr>
    <w:rPr>
      <w:lang w:val="en-US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Popis1">
    <w:name w:val="Popis1"/>
    <w:basedOn w:val="Textbody"/>
    <w:qFormat/>
    <w:rPr>
      <w:rFonts w:cs="Arial"/>
      <w:sz w:val="24"/>
    </w:rPr>
  </w:style>
  <w:style w:type="paragraph" w:customStyle="1" w:styleId="Opisslike1">
    <w:name w:val="Opis slike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dlomakpopisa1">
    <w:name w:val="Odlomak popisa1"/>
    <w:basedOn w:val="Standard"/>
    <w:qFormat/>
    <w:pPr>
      <w:spacing w:after="200" w:line="276" w:lineRule="auto"/>
      <w:ind w:left="720"/>
    </w:pPr>
    <w:rPr>
      <w:lang w:val="hr-HR"/>
    </w:rPr>
  </w:style>
  <w:style w:type="paragraph" w:customStyle="1" w:styleId="Bezproreda1">
    <w:name w:val="Bez proreda1"/>
    <w:qFormat/>
    <w:pPr>
      <w:widowControl w:val="0"/>
      <w:textAlignment w:val="baseline"/>
    </w:pPr>
  </w:style>
  <w:style w:type="paragraph" w:customStyle="1" w:styleId="Tekstbalonia1">
    <w:name w:val="Tekst balončića1"/>
    <w:basedOn w:val="Standard"/>
    <w:qFormat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56C6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qFormat/>
    <w:rsid w:val="004744B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18">
    <w:name w:val="box_456318"/>
    <w:basedOn w:val="Normal"/>
    <w:qFormat/>
    <w:rsid w:val="004744B0"/>
    <w:pPr>
      <w:widowControl/>
      <w:suppressAutoHyphens w:val="0"/>
      <w:spacing w:beforeAutospacing="1" w:after="225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744B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AEAA-E5EF-4196-A309-F1B363B9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6</cp:revision>
  <cp:lastPrinted>2021-12-07T08:43:00Z</cp:lastPrinted>
  <dcterms:created xsi:type="dcterms:W3CDTF">2022-12-01T09:36:00Z</dcterms:created>
  <dcterms:modified xsi:type="dcterms:W3CDTF">2022-12-05T21:40:00Z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285b7802a30d463abdffa51e24e7be5576610cd27db09e1c1064fc3707fe4455</vt:lpwstr>
  </property>
</Properties>
</file>