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7" w:rsidRPr="00BF48EE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094114">
        <w:rPr>
          <w:rFonts w:ascii="Times New Roman" w:hAnsi="Times New Roman" w:cs="Times New Roman"/>
          <w:b/>
          <w:sz w:val="24"/>
          <w:szCs w:val="24"/>
        </w:rPr>
        <w:t>DRUGOG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POLUGODIŠTA ŠKOL. 2018./2019.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:rsidR="00094114" w:rsidRDefault="00094114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ustanova dužna je voditi brigu o </w:t>
      </w:r>
      <w:r w:rsidR="0071496C">
        <w:rPr>
          <w:rFonts w:ascii="Times New Roman" w:hAnsi="Times New Roman" w:cs="Times New Roman"/>
          <w:sz w:val="24"/>
          <w:szCs w:val="24"/>
        </w:rPr>
        <w:t>ostvarivanju prava učenika u slučajevima svih oblika n</w:t>
      </w:r>
      <w:r w:rsidR="0047596B">
        <w:rPr>
          <w:rFonts w:ascii="Times New Roman" w:hAnsi="Times New Roman" w:cs="Times New Roman"/>
          <w:sz w:val="24"/>
          <w:szCs w:val="24"/>
        </w:rPr>
        <w:t>asilja, spolne zloupotrebe, zane</w:t>
      </w:r>
      <w:r w:rsidR="0071496C">
        <w:rPr>
          <w:rFonts w:ascii="Times New Roman" w:hAnsi="Times New Roman" w:cs="Times New Roman"/>
          <w:sz w:val="24"/>
          <w:szCs w:val="24"/>
        </w:rPr>
        <w:t xml:space="preserve">marivanja, odgojne zapuštenosti, nehajnog postupanja, zlostavljanja i izrabljivanja. </w:t>
      </w:r>
      <w:r>
        <w:rPr>
          <w:rFonts w:ascii="Times New Roman" w:hAnsi="Times New Roman" w:cs="Times New Roman"/>
          <w:sz w:val="24"/>
          <w:szCs w:val="24"/>
        </w:rPr>
        <w:t xml:space="preserve">Tijekom 2. polugodišta školske godine 2018./2019. bilo je nekoliko slučajeva nasilja. Povremeno su učenici ulazili u međusobne sukobe, koji su većinom verbalni, dok je dva puta zabilježen slučaj fizičkog nasilja. U prvom slučaju akteri su bili učenici naše škole, dok je u drugom slučaju žrtva bila učenik škole, a nasilnici osobe koje nisu naši učenici, ali im član uže obitelji pohađa našu školu. U oba slučaju postupalo se u skladu s </w:t>
      </w:r>
      <w:r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>Protokol</w:t>
      </w:r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>om</w:t>
      </w:r>
      <w:r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o postupanju u slučaju nasilja među djecom i mladima</w:t>
      </w:r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. Također, u dvorištu škole policijski službenici zatekli su našeg punoljetnog učenika s nedopuštenim </w:t>
      </w:r>
      <w:proofErr w:type="spellStart"/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>psihoaktivnim</w:t>
      </w:r>
      <w:proofErr w:type="spellEnd"/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sredstvima, dok je jednom učeniku pozlilo zbog konzumacije nedopuštenih </w:t>
      </w:r>
      <w:proofErr w:type="spellStart"/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>psihoaktivnih</w:t>
      </w:r>
      <w:proofErr w:type="spellEnd"/>
      <w:r w:rsidR="00E01C84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sredstava, pri čemu su obaviješteni roditelji i sva nadležna tijela. </w:t>
      </w:r>
    </w:p>
    <w:p w:rsidR="00E01C84" w:rsidRDefault="00E01C84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školskim hodnicima nalaze se </w:t>
      </w:r>
      <w:r w:rsidR="00BF2441">
        <w:rPr>
          <w:rFonts w:ascii="Times New Roman" w:hAnsi="Times New Roman" w:cs="Times New Roman"/>
          <w:sz w:val="24"/>
          <w:szCs w:val="24"/>
        </w:rPr>
        <w:t>sheme nacrta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41">
        <w:rPr>
          <w:rFonts w:ascii="Times New Roman" w:hAnsi="Times New Roman" w:cs="Times New Roman"/>
          <w:sz w:val="24"/>
          <w:szCs w:val="24"/>
        </w:rPr>
        <w:t>izlaza iz škole</w:t>
      </w:r>
      <w:r>
        <w:rPr>
          <w:rFonts w:ascii="Times New Roman" w:hAnsi="Times New Roman" w:cs="Times New Roman"/>
          <w:sz w:val="24"/>
          <w:szCs w:val="24"/>
        </w:rPr>
        <w:t xml:space="preserve"> u slučaju nužde, vatrogasni aparati, važni telefonski brojevi u slučaju opasnosti kao i oznake koje označavaju puteve evakuacije. Poduzete su sve preventivne mjere koje su u nadležnosti škole kako bi se osigurao siguran ulazak, boravak i izlazak iz škole. </w:t>
      </w:r>
    </w:p>
    <w:p w:rsidR="00E01C84" w:rsidRDefault="00E01C84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time u školi nije bilo ozljeda na radu, odnosno ozljeda uzrokovanih nedostatcima prostora i opreme za rad. Također, u skladu s Kućim redom škole organizirano je svakodnevno dežurstvo nastavnika tijekom radnog vremena škole, a raspored dežurnih nastavnika nalazi se na oglasnoj ploči i na </w:t>
      </w:r>
      <w:r w:rsidR="00BF2441">
        <w:rPr>
          <w:rFonts w:ascii="Times New Roman" w:hAnsi="Times New Roman" w:cs="Times New Roman"/>
          <w:sz w:val="24"/>
          <w:szCs w:val="24"/>
        </w:rPr>
        <w:t>mrežnim</w:t>
      </w:r>
      <w:r>
        <w:rPr>
          <w:rFonts w:ascii="Times New Roman" w:hAnsi="Times New Roman" w:cs="Times New Roman"/>
          <w:sz w:val="24"/>
          <w:szCs w:val="24"/>
        </w:rPr>
        <w:t xml:space="preserve"> stranicama škole. Isto tako, svi dj</w:t>
      </w:r>
      <w:r w:rsidR="00BF2441">
        <w:rPr>
          <w:rFonts w:ascii="Times New Roman" w:hAnsi="Times New Roman" w:cs="Times New Roman"/>
          <w:sz w:val="24"/>
          <w:szCs w:val="24"/>
        </w:rPr>
        <w:t xml:space="preserve">elatnici položili su ispite </w:t>
      </w:r>
      <w:r>
        <w:rPr>
          <w:rFonts w:ascii="Times New Roman" w:hAnsi="Times New Roman" w:cs="Times New Roman"/>
          <w:sz w:val="24"/>
          <w:szCs w:val="24"/>
        </w:rPr>
        <w:t>zaštite na radu.</w:t>
      </w:r>
    </w:p>
    <w:p w:rsidR="00F170DE" w:rsidRDefault="00E316EF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tijekom cijelog razdoblja vodila računa o pravima učenika prema </w:t>
      </w:r>
      <w:r w:rsidR="00F170DE" w:rsidRPr="00F170DE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poduzimanju</w:t>
      </w:r>
      <w:r w:rsidR="00F61097">
        <w:rPr>
          <w:rFonts w:ascii="Times New Roman" w:hAnsi="Times New Roman" w:cs="Times New Roman"/>
          <w:sz w:val="24"/>
          <w:szCs w:val="24"/>
        </w:rPr>
        <w:t xml:space="preserve"> mjera zaštite prava učenika te </w:t>
      </w:r>
      <w:r w:rsidR="00F170DE" w:rsidRPr="00F170DE">
        <w:rPr>
          <w:rFonts w:ascii="Times New Roman" w:hAnsi="Times New Roman" w:cs="Times New Roman"/>
          <w:sz w:val="24"/>
          <w:szCs w:val="24"/>
        </w:rPr>
        <w:t>prijav</w:t>
      </w:r>
      <w:r w:rsidR="00F61097">
        <w:rPr>
          <w:rFonts w:ascii="Times New Roman" w:hAnsi="Times New Roman" w:cs="Times New Roman"/>
          <w:sz w:val="24"/>
          <w:szCs w:val="24"/>
        </w:rPr>
        <w:t>e svakog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kršenj</w:t>
      </w:r>
      <w:r w:rsidR="00F610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tih prava nadležnim tijelima te sukladno tome surađivala s 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nadležnom </w:t>
      </w:r>
      <w:r w:rsidR="00F61097">
        <w:rPr>
          <w:rFonts w:ascii="Times New Roman" w:hAnsi="Times New Roman" w:cs="Times New Roman"/>
          <w:sz w:val="24"/>
          <w:szCs w:val="24"/>
        </w:rPr>
        <w:t>p</w:t>
      </w:r>
      <w:r w:rsidR="00F170DE" w:rsidRPr="00F170DE">
        <w:rPr>
          <w:rFonts w:ascii="Times New Roman" w:hAnsi="Times New Roman" w:cs="Times New Roman"/>
          <w:sz w:val="24"/>
          <w:szCs w:val="24"/>
        </w:rPr>
        <w:t>olicijskom postajom</w:t>
      </w:r>
      <w:r w:rsidR="0047596B">
        <w:rPr>
          <w:rFonts w:ascii="Times New Roman" w:hAnsi="Times New Roman" w:cs="Times New Roman"/>
          <w:sz w:val="24"/>
          <w:szCs w:val="24"/>
        </w:rPr>
        <w:t>,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F61097">
        <w:rPr>
          <w:rFonts w:ascii="Times New Roman" w:hAnsi="Times New Roman" w:cs="Times New Roman"/>
          <w:sz w:val="24"/>
          <w:szCs w:val="24"/>
        </w:rPr>
        <w:t>c</w:t>
      </w:r>
      <w:r w:rsidR="00F170DE" w:rsidRPr="00F170DE">
        <w:rPr>
          <w:rFonts w:ascii="Times New Roman" w:hAnsi="Times New Roman" w:cs="Times New Roman"/>
          <w:sz w:val="24"/>
          <w:szCs w:val="24"/>
        </w:rPr>
        <w:t>entrima za socija</w:t>
      </w:r>
      <w:r w:rsidR="0047596B">
        <w:rPr>
          <w:rFonts w:ascii="Times New Roman" w:hAnsi="Times New Roman" w:cs="Times New Roman"/>
          <w:sz w:val="24"/>
          <w:szCs w:val="24"/>
        </w:rPr>
        <w:t>l</w:t>
      </w:r>
      <w:r w:rsidR="00F170DE" w:rsidRPr="00F170DE">
        <w:rPr>
          <w:rFonts w:ascii="Times New Roman" w:hAnsi="Times New Roman" w:cs="Times New Roman"/>
          <w:sz w:val="24"/>
          <w:szCs w:val="24"/>
        </w:rPr>
        <w:t>nu skrb</w:t>
      </w:r>
      <w:r w:rsidR="00F61097">
        <w:rPr>
          <w:rFonts w:ascii="Times New Roman" w:hAnsi="Times New Roman" w:cs="Times New Roman"/>
          <w:sz w:val="24"/>
          <w:szCs w:val="24"/>
        </w:rPr>
        <w:t xml:space="preserve">, </w:t>
      </w:r>
      <w:r w:rsidR="0047596B">
        <w:rPr>
          <w:rFonts w:ascii="Times New Roman" w:hAnsi="Times New Roman" w:cs="Times New Roman"/>
          <w:sz w:val="24"/>
          <w:szCs w:val="24"/>
        </w:rPr>
        <w:t xml:space="preserve">Gradskim uredom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96B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F61097">
        <w:rPr>
          <w:rFonts w:ascii="Times New Roman" w:hAnsi="Times New Roman" w:cs="Times New Roman"/>
          <w:sz w:val="24"/>
          <w:szCs w:val="24"/>
        </w:rPr>
        <w:t xml:space="preserve">te </w:t>
      </w:r>
      <w:r w:rsidR="0047596B">
        <w:rPr>
          <w:rFonts w:ascii="Times New Roman" w:hAnsi="Times New Roman" w:cs="Times New Roman"/>
          <w:sz w:val="24"/>
          <w:szCs w:val="24"/>
        </w:rPr>
        <w:t>Ministarstvom znanosti i obrazovanja.</w:t>
      </w:r>
    </w:p>
    <w:p w:rsidR="0047596B" w:rsidRDefault="0047596B" w:rsidP="00F170DE">
      <w:pPr>
        <w:rPr>
          <w:rFonts w:ascii="Times New Roman" w:hAnsi="Times New Roman" w:cs="Times New Roman"/>
          <w:sz w:val="24"/>
          <w:szCs w:val="24"/>
        </w:rPr>
      </w:pPr>
    </w:p>
    <w:p w:rsidR="00ED5969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:rsidR="00693C27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drugom polugodištu školske godine 2018./2019. planirani su Godišnjim planom i programom rada škole, Školskim kurikulumom i programima rada razrednika te za cilj imaju humanizaciju školskog ozračja, prevenciju školskog neuspjeha i rizičnih ponašanja, odnosno poticanje i razvijanje vršnjačke pomoći, prihvaćenosti i samopouzdanja te promicanje pozitivnog socijalnog ponašanja. </w:t>
      </w:r>
    </w:p>
    <w:p w:rsidR="00693C27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kroz satove razrednika i u sklopu predmetne nastave realiziraju se teme iz kurikuluma Zdr</w:t>
      </w:r>
      <w:r w:rsidR="0094492B">
        <w:rPr>
          <w:rFonts w:ascii="Times New Roman" w:hAnsi="Times New Roman" w:cs="Times New Roman"/>
          <w:sz w:val="24"/>
          <w:szCs w:val="24"/>
        </w:rPr>
        <w:t>avst</w:t>
      </w:r>
      <w:r>
        <w:rPr>
          <w:rFonts w:ascii="Times New Roman" w:hAnsi="Times New Roman" w:cs="Times New Roman"/>
          <w:sz w:val="24"/>
          <w:szCs w:val="24"/>
        </w:rPr>
        <w:t xml:space="preserve">venog i Građanskog odgoja. </w:t>
      </w:r>
    </w:p>
    <w:p w:rsidR="00F170DE" w:rsidRDefault="00BF2441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43227C">
        <w:rPr>
          <w:rFonts w:ascii="Times New Roman" w:hAnsi="Times New Roman" w:cs="Times New Roman"/>
          <w:sz w:val="24"/>
          <w:szCs w:val="24"/>
        </w:rPr>
        <w:t xml:space="preserve">kolski kurikulum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i program prevencije</w:t>
      </w:r>
      <w:r w:rsidR="0047596B">
        <w:rPr>
          <w:rFonts w:ascii="Times New Roman" w:hAnsi="Times New Roman" w:cs="Times New Roman"/>
          <w:sz w:val="24"/>
          <w:szCs w:val="24"/>
        </w:rPr>
        <w:t>,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D54E0A">
        <w:rPr>
          <w:rFonts w:ascii="Times New Roman" w:hAnsi="Times New Roman" w:cs="Times New Roman"/>
          <w:sz w:val="24"/>
          <w:szCs w:val="24"/>
        </w:rPr>
        <w:t>a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47596B">
        <w:rPr>
          <w:rFonts w:ascii="Times New Roman" w:hAnsi="Times New Roman" w:cs="Times New Roman"/>
          <w:sz w:val="24"/>
          <w:szCs w:val="24"/>
        </w:rPr>
        <w:t xml:space="preserve">kroz </w:t>
      </w:r>
      <w:r w:rsidR="0043227C">
        <w:rPr>
          <w:rFonts w:ascii="Times New Roman" w:hAnsi="Times New Roman" w:cs="Times New Roman"/>
          <w:sz w:val="24"/>
          <w:szCs w:val="24"/>
        </w:rPr>
        <w:t>satove</w:t>
      </w:r>
      <w:r w:rsidR="00D54E0A">
        <w:rPr>
          <w:rFonts w:ascii="Times New Roman" w:hAnsi="Times New Roman" w:cs="Times New Roman"/>
          <w:sz w:val="24"/>
          <w:szCs w:val="24"/>
        </w:rPr>
        <w:t xml:space="preserve"> razrednika</w:t>
      </w:r>
      <w:r w:rsidR="0047596B">
        <w:rPr>
          <w:rFonts w:ascii="Times New Roman" w:hAnsi="Times New Roman" w:cs="Times New Roman"/>
          <w:sz w:val="24"/>
          <w:szCs w:val="24"/>
        </w:rPr>
        <w:t xml:space="preserve"> i u sklopu predmetne nastave </w:t>
      </w:r>
      <w:r w:rsidR="0043227C">
        <w:rPr>
          <w:rFonts w:ascii="Times New Roman" w:hAnsi="Times New Roman" w:cs="Times New Roman"/>
          <w:sz w:val="24"/>
          <w:szCs w:val="24"/>
        </w:rPr>
        <w:t xml:space="preserve">realiziraju se teme iz </w:t>
      </w:r>
      <w:r w:rsidR="00D54E0A">
        <w:rPr>
          <w:rFonts w:ascii="Times New Roman" w:hAnsi="Times New Roman" w:cs="Times New Roman"/>
          <w:sz w:val="24"/>
          <w:szCs w:val="24"/>
        </w:rPr>
        <w:t xml:space="preserve">kurikuluma </w:t>
      </w:r>
      <w:r w:rsidR="0043227C">
        <w:rPr>
          <w:rFonts w:ascii="Times New Roman" w:hAnsi="Times New Roman" w:cs="Times New Roman"/>
          <w:sz w:val="24"/>
          <w:szCs w:val="24"/>
        </w:rPr>
        <w:t>Z</w:t>
      </w:r>
      <w:r w:rsidR="00D54E0A">
        <w:rPr>
          <w:rFonts w:ascii="Times New Roman" w:hAnsi="Times New Roman" w:cs="Times New Roman"/>
          <w:sz w:val="24"/>
          <w:szCs w:val="24"/>
        </w:rPr>
        <w:t xml:space="preserve">dravstvenog i </w:t>
      </w:r>
      <w:r w:rsidR="0043227C">
        <w:rPr>
          <w:rFonts w:ascii="Times New Roman" w:hAnsi="Times New Roman" w:cs="Times New Roman"/>
          <w:sz w:val="24"/>
          <w:szCs w:val="24"/>
        </w:rPr>
        <w:t>G</w:t>
      </w:r>
      <w:r w:rsidR="00D54E0A">
        <w:rPr>
          <w:rFonts w:ascii="Times New Roman" w:hAnsi="Times New Roman" w:cs="Times New Roman"/>
          <w:sz w:val="24"/>
          <w:szCs w:val="24"/>
        </w:rPr>
        <w:t>rađanskog odgoja.</w:t>
      </w:r>
      <w:r w:rsidR="00693C27">
        <w:rPr>
          <w:rFonts w:ascii="Times New Roman" w:hAnsi="Times New Roman" w:cs="Times New Roman"/>
          <w:sz w:val="24"/>
          <w:szCs w:val="24"/>
        </w:rPr>
        <w:t xml:space="preserve"> Također, školska liječnica dr. Ljiljana Josipović održala je predavanje na temu Zdravstvenog odgoja učenicima prvih i drugih razreda, dok je u suradnji s III. Policijskom postajom Dubrava održano predavanje „Sigurno u prometu“ za učenike prvih razreda. </w:t>
      </w:r>
    </w:p>
    <w:p w:rsidR="00693C27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Centrom za zdravlje mladih Grada Zagreba na Nastavničkom vijeću 12. ožujka 2019. održano je predavanje na temu „Nove droge, novi trendovi“. </w:t>
      </w:r>
      <w:r w:rsidR="0094492B">
        <w:rPr>
          <w:rFonts w:ascii="Times New Roman" w:hAnsi="Times New Roman" w:cs="Times New Roman"/>
          <w:sz w:val="24"/>
          <w:szCs w:val="24"/>
        </w:rPr>
        <w:t xml:space="preserve">U okviru preventivnih programa škole socijalna pedagoginja Ivana </w:t>
      </w:r>
      <w:proofErr w:type="spellStart"/>
      <w:r w:rsidR="0094492B">
        <w:rPr>
          <w:rFonts w:ascii="Times New Roman" w:hAnsi="Times New Roman" w:cs="Times New Roman"/>
          <w:sz w:val="24"/>
          <w:szCs w:val="24"/>
        </w:rPr>
        <w:t>Kelek</w:t>
      </w:r>
      <w:proofErr w:type="spellEnd"/>
      <w:r w:rsidR="0094492B">
        <w:rPr>
          <w:rFonts w:ascii="Times New Roman" w:hAnsi="Times New Roman" w:cs="Times New Roman"/>
          <w:sz w:val="24"/>
          <w:szCs w:val="24"/>
        </w:rPr>
        <w:t xml:space="preserve"> Sabolić i nastavnica etike Marina </w:t>
      </w:r>
      <w:proofErr w:type="spellStart"/>
      <w:r w:rsidR="0094492B">
        <w:rPr>
          <w:rFonts w:ascii="Times New Roman" w:hAnsi="Times New Roman" w:cs="Times New Roman"/>
          <w:sz w:val="24"/>
          <w:szCs w:val="24"/>
        </w:rPr>
        <w:t>Šimetin</w:t>
      </w:r>
      <w:proofErr w:type="spellEnd"/>
      <w:r w:rsidR="0094492B">
        <w:rPr>
          <w:rFonts w:ascii="Times New Roman" w:hAnsi="Times New Roman" w:cs="Times New Roman"/>
          <w:sz w:val="24"/>
          <w:szCs w:val="24"/>
        </w:rPr>
        <w:t xml:space="preserve"> održale su radionice na temu „</w:t>
      </w:r>
      <w:r w:rsidR="0094492B" w:rsidRPr="0094492B">
        <w:rPr>
          <w:rFonts w:ascii="Times New Roman" w:hAnsi="Times New Roman" w:cs="Times New Roman"/>
          <w:sz w:val="24"/>
          <w:szCs w:val="24"/>
        </w:rPr>
        <w:t>Seksualno nasilje – edukacijski i prevencijski program</w:t>
      </w:r>
      <w:r w:rsidR="0094492B">
        <w:rPr>
          <w:rFonts w:ascii="Times New Roman" w:hAnsi="Times New Roman" w:cs="Times New Roman"/>
          <w:sz w:val="24"/>
          <w:szCs w:val="24"/>
        </w:rPr>
        <w:t xml:space="preserve">“ za prve, druge i treće razrede. Isto tako, Prehrambeno-tehnološka škola dobila je priznanje „Škola prijatelj znanosti“ za suradnju u projektu </w:t>
      </w:r>
      <w:r w:rsidR="0094492B" w:rsidRPr="0094492B">
        <w:rPr>
          <w:rFonts w:ascii="Times New Roman" w:hAnsi="Times New Roman" w:cs="Times New Roman"/>
          <w:sz w:val="24"/>
          <w:szCs w:val="24"/>
        </w:rPr>
        <w:t>„Ekonomske teškoće obitelji, psihosocijalni problemi i obrazovni ishodi adolescenata u vrijeme ekonomske krize“</w:t>
      </w:r>
      <w:r w:rsidR="0094492B">
        <w:rPr>
          <w:rFonts w:ascii="Times New Roman" w:hAnsi="Times New Roman" w:cs="Times New Roman"/>
          <w:sz w:val="24"/>
          <w:szCs w:val="24"/>
        </w:rPr>
        <w:t xml:space="preserve"> u kojem je škola sudjelovala od školske godine 2015./2016.</w:t>
      </w:r>
    </w:p>
    <w:p w:rsidR="0094492B" w:rsidRPr="00F170DE" w:rsidRDefault="0094492B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94492B" w:rsidRDefault="00FF6060" w:rsidP="009449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2B">
        <w:rPr>
          <w:rFonts w:ascii="Times New Roman" w:hAnsi="Times New Roman" w:cs="Times New Roman"/>
          <w:sz w:val="24"/>
          <w:szCs w:val="24"/>
        </w:rPr>
        <w:t>MJERE ZAŠTITE PRAVA UČENIKA</w:t>
      </w:r>
    </w:p>
    <w:p w:rsidR="00361793" w:rsidRDefault="00497D0E" w:rsidP="009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Školu pohađa 79 učenika i učenica s teškoćama, što kroz redoviti program uz individualizirani pristup ili redoviti program uz prilagodbu sadržaja i individualizirani pristup, Škola je izradila posebne programe za navedene učenike i na koncu svi su učenici uspješno završili nastavnu godinu. </w:t>
      </w:r>
    </w:p>
    <w:p w:rsidR="00361793" w:rsidRDefault="00361793" w:rsidP="009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završnih razreda četverogodišnjih zanimanja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Ambidexter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održao je radionice na temu „Korak dalje“ pri čemu su s učenicima razvijali njihovu sposobnost predstavljanja na tržištu rada. Isto tako, Udruga Djeca prva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Ambidexter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ponudili su učenicima program pomoći u učenju.</w:t>
      </w:r>
    </w:p>
    <w:p w:rsidR="002D094B" w:rsidRDefault="00361793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nadležnim Centrom za socijalnu skrb, sve u svrhu zaštite prava učenika.</w:t>
      </w:r>
      <w:r w:rsidR="0004119D">
        <w:rPr>
          <w:rFonts w:ascii="Times New Roman" w:hAnsi="Times New Roman" w:cs="Times New Roman"/>
          <w:sz w:val="24"/>
          <w:szCs w:val="24"/>
        </w:rPr>
        <w:t xml:space="preserve"> Također, razrednici su imali pretežno dobru suradnju s roditeljima. U slučaju roditelja koji su zanemarivali svoje obveze propisane Obiteljskim zakonom, kontakt je uspostavljala pedagoška služba uz pomoć nadležnog Centra za socijalnu skrb. S obzirom da dio naših učenika obavlja pra</w:t>
      </w:r>
      <w:r w:rsidR="00BF2441">
        <w:rPr>
          <w:rFonts w:ascii="Times New Roman" w:hAnsi="Times New Roman" w:cs="Times New Roman"/>
          <w:sz w:val="24"/>
          <w:szCs w:val="24"/>
        </w:rPr>
        <w:t>ktičnu nastavu</w:t>
      </w:r>
      <w:r w:rsidR="0004119D">
        <w:rPr>
          <w:rFonts w:ascii="Times New Roman" w:hAnsi="Times New Roman" w:cs="Times New Roman"/>
          <w:sz w:val="24"/>
          <w:szCs w:val="24"/>
        </w:rPr>
        <w:t xml:space="preserve"> u radnom procesu, škola je preko voditelja </w:t>
      </w:r>
      <w:r w:rsidR="00BF2441">
        <w:rPr>
          <w:rFonts w:ascii="Times New Roman" w:hAnsi="Times New Roman" w:cs="Times New Roman"/>
          <w:sz w:val="24"/>
          <w:szCs w:val="24"/>
        </w:rPr>
        <w:t>praktične nastave</w:t>
      </w:r>
      <w:r w:rsidR="0004119D">
        <w:rPr>
          <w:rFonts w:ascii="Times New Roman" w:hAnsi="Times New Roman" w:cs="Times New Roman"/>
          <w:sz w:val="24"/>
          <w:szCs w:val="24"/>
        </w:rPr>
        <w:t xml:space="preserve"> i pedagoške službe bila u stalnom kontaktu s poslodavcima kako bi osigurali zaštitu prava učenika i u onom dijelu nastave koji se odvija izvan škole.</w:t>
      </w:r>
    </w:p>
    <w:p w:rsidR="000B2984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Zaključak: </w:t>
      </w:r>
    </w:p>
    <w:p w:rsidR="000F08D0" w:rsidRPr="00F170DE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14. lipnja </w:t>
      </w:r>
      <w:bookmarkStart w:id="0" w:name="_GoBack"/>
      <w:bookmarkEnd w:id="0"/>
      <w:r w:rsidR="0004119D">
        <w:rPr>
          <w:rFonts w:ascii="Times New Roman" w:hAnsi="Times New Roman" w:cs="Times New Roman"/>
          <w:sz w:val="24"/>
          <w:szCs w:val="24"/>
        </w:rPr>
        <w:t>2019.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549B" w:rsidRDefault="00AF549B" w:rsidP="00AF549B">
      <w:pPr>
        <w:rPr>
          <w:rFonts w:ascii="Times New Roman" w:hAnsi="Times New Roman"/>
        </w:rPr>
      </w:pPr>
    </w:p>
    <w:p w:rsidR="00AF549B" w:rsidRDefault="007D117B" w:rsidP="007D11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04119D"/>
    <w:rsid w:val="00081B20"/>
    <w:rsid w:val="00094114"/>
    <w:rsid w:val="000B2984"/>
    <w:rsid w:val="000E285F"/>
    <w:rsid w:val="000F08D0"/>
    <w:rsid w:val="00164FD2"/>
    <w:rsid w:val="001D6E11"/>
    <w:rsid w:val="002104CE"/>
    <w:rsid w:val="002D094B"/>
    <w:rsid w:val="002D119D"/>
    <w:rsid w:val="003370F5"/>
    <w:rsid w:val="00361793"/>
    <w:rsid w:val="0036326D"/>
    <w:rsid w:val="0043227C"/>
    <w:rsid w:val="00447FF4"/>
    <w:rsid w:val="0047596B"/>
    <w:rsid w:val="00490E7B"/>
    <w:rsid w:val="00497D0E"/>
    <w:rsid w:val="004D74AA"/>
    <w:rsid w:val="004E44C5"/>
    <w:rsid w:val="00562259"/>
    <w:rsid w:val="00572B40"/>
    <w:rsid w:val="005A34F6"/>
    <w:rsid w:val="00614014"/>
    <w:rsid w:val="00672389"/>
    <w:rsid w:val="00693C27"/>
    <w:rsid w:val="006B2942"/>
    <w:rsid w:val="0071496C"/>
    <w:rsid w:val="00736B9B"/>
    <w:rsid w:val="007560ED"/>
    <w:rsid w:val="007D117B"/>
    <w:rsid w:val="00843045"/>
    <w:rsid w:val="0085469D"/>
    <w:rsid w:val="0094492B"/>
    <w:rsid w:val="00983C0E"/>
    <w:rsid w:val="009E4650"/>
    <w:rsid w:val="00A23635"/>
    <w:rsid w:val="00A25B67"/>
    <w:rsid w:val="00A73992"/>
    <w:rsid w:val="00A925A1"/>
    <w:rsid w:val="00AB5BCD"/>
    <w:rsid w:val="00AD112F"/>
    <w:rsid w:val="00AF549B"/>
    <w:rsid w:val="00B070C4"/>
    <w:rsid w:val="00BB6990"/>
    <w:rsid w:val="00BF2441"/>
    <w:rsid w:val="00BF48EE"/>
    <w:rsid w:val="00C269CF"/>
    <w:rsid w:val="00C702D9"/>
    <w:rsid w:val="00D54E0A"/>
    <w:rsid w:val="00DD01EE"/>
    <w:rsid w:val="00E01C84"/>
    <w:rsid w:val="00E3146E"/>
    <w:rsid w:val="00E316EF"/>
    <w:rsid w:val="00E43792"/>
    <w:rsid w:val="00E553ED"/>
    <w:rsid w:val="00E84FAE"/>
    <w:rsid w:val="00E95281"/>
    <w:rsid w:val="00ED5969"/>
    <w:rsid w:val="00EE3840"/>
    <w:rsid w:val="00EF3CFA"/>
    <w:rsid w:val="00EF6462"/>
    <w:rsid w:val="00F170DE"/>
    <w:rsid w:val="00F215F8"/>
    <w:rsid w:val="00F375C3"/>
    <w:rsid w:val="00F61097"/>
    <w:rsid w:val="00FE7C74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FB3B-93BD-4090-853A-735F03F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2016-12-21T09:12:00Z</cp:lastPrinted>
  <dcterms:created xsi:type="dcterms:W3CDTF">2019-06-18T07:48:00Z</dcterms:created>
  <dcterms:modified xsi:type="dcterms:W3CDTF">2019-06-18T10:28:00Z</dcterms:modified>
</cp:coreProperties>
</file>